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4B58ED" w14:textId="352A4E5C" w:rsidR="006E3115" w:rsidRDefault="006E3115" w:rsidP="006E3115">
      <w:pPr>
        <w:jc w:val="center"/>
        <w:rPr>
          <w:b/>
          <w:bCs/>
        </w:rPr>
      </w:pPr>
      <w:r>
        <w:rPr>
          <w:noProof/>
        </w:rPr>
        <w:drawing>
          <wp:anchor distT="0" distB="0" distL="114300" distR="114300" simplePos="0" relativeHeight="251659264" behindDoc="1" locked="0" layoutInCell="1" allowOverlap="1" wp14:anchorId="330CE734" wp14:editId="60EA0D2B">
            <wp:simplePos x="0" y="0"/>
            <wp:positionH relativeFrom="page">
              <wp:align>left</wp:align>
            </wp:positionH>
            <wp:positionV relativeFrom="paragraph">
              <wp:posOffset>-883833</wp:posOffset>
            </wp:positionV>
            <wp:extent cx="7776834" cy="1721682"/>
            <wp:effectExtent l="0" t="0" r="0" b="0"/>
            <wp:wrapNone/>
            <wp:docPr id="1450401986" name="Immagine 2"/>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
                    <a:srcRect t="77861"/>
                    <a:stretch>
                      <a:fillRect/>
                    </a:stretch>
                  </pic:blipFill>
                  <pic:spPr bwMode="auto">
                    <a:xfrm>
                      <a:off x="0" y="0"/>
                      <a:ext cx="7776834" cy="1721682"/>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0F7179E2" w14:textId="77777777" w:rsidR="006E3115" w:rsidRDefault="006E3115" w:rsidP="006E3115">
      <w:pPr>
        <w:jc w:val="center"/>
        <w:rPr>
          <w:b/>
          <w:bCs/>
        </w:rPr>
      </w:pPr>
    </w:p>
    <w:p w14:paraId="1142F5FA" w14:textId="77777777" w:rsidR="006E3115" w:rsidRDefault="006E3115" w:rsidP="006E3115">
      <w:pPr>
        <w:jc w:val="center"/>
        <w:rPr>
          <w:b/>
          <w:bCs/>
        </w:rPr>
      </w:pPr>
    </w:p>
    <w:p w14:paraId="1C72CEFC" w14:textId="13DD332D" w:rsidR="006E3115" w:rsidRPr="006E3115" w:rsidRDefault="006E3115" w:rsidP="006E3115">
      <w:pPr>
        <w:spacing w:after="120" w:line="240" w:lineRule="auto"/>
        <w:jc w:val="center"/>
        <w:rPr>
          <w:sz w:val="32"/>
          <w:szCs w:val="32"/>
        </w:rPr>
      </w:pPr>
      <w:r w:rsidRPr="006E3115">
        <w:rPr>
          <w:b/>
          <w:bCs/>
          <w:sz w:val="32"/>
          <w:szCs w:val="32"/>
        </w:rPr>
        <w:t>Guida semiseria alla "Dolce Vita" di Tropea</w:t>
      </w:r>
    </w:p>
    <w:p w14:paraId="7B7B6812" w14:textId="77777777" w:rsidR="006E3115" w:rsidRPr="006E3115" w:rsidRDefault="006E3115" w:rsidP="006E3115">
      <w:pPr>
        <w:spacing w:after="120" w:line="240" w:lineRule="auto"/>
        <w:jc w:val="both"/>
        <w:rPr>
          <w:sz w:val="22"/>
          <w:szCs w:val="22"/>
        </w:rPr>
      </w:pPr>
    </w:p>
    <w:p w14:paraId="4854622A" w14:textId="77777777" w:rsidR="006E3115" w:rsidRPr="006E3115" w:rsidRDefault="006E3115" w:rsidP="006E3115">
      <w:pPr>
        <w:spacing w:after="120" w:line="240" w:lineRule="auto"/>
        <w:jc w:val="both"/>
        <w:rPr>
          <w:sz w:val="22"/>
          <w:szCs w:val="22"/>
        </w:rPr>
      </w:pPr>
      <w:r w:rsidRPr="006E3115">
        <w:rPr>
          <w:b/>
          <w:bCs/>
          <w:sz w:val="22"/>
          <w:szCs w:val="22"/>
        </w:rPr>
        <w:t>1. La filosofia del "Presto, ma con calma" (Il "</w:t>
      </w:r>
      <w:proofErr w:type="spellStart"/>
      <w:r w:rsidRPr="006E3115">
        <w:rPr>
          <w:b/>
          <w:bCs/>
          <w:sz w:val="22"/>
          <w:szCs w:val="22"/>
        </w:rPr>
        <w:t>Calabrian</w:t>
      </w:r>
      <w:proofErr w:type="spellEnd"/>
      <w:r w:rsidRPr="006E3115">
        <w:rPr>
          <w:b/>
          <w:bCs/>
          <w:sz w:val="22"/>
          <w:szCs w:val="22"/>
        </w:rPr>
        <w:t xml:space="preserve"> Time")</w:t>
      </w:r>
    </w:p>
    <w:p w14:paraId="6846C730" w14:textId="77777777" w:rsidR="006E3115" w:rsidRPr="006E3115" w:rsidRDefault="006E3115" w:rsidP="006E3115">
      <w:pPr>
        <w:spacing w:after="120" w:line="240" w:lineRule="auto"/>
        <w:jc w:val="both"/>
        <w:rPr>
          <w:sz w:val="22"/>
          <w:szCs w:val="22"/>
        </w:rPr>
      </w:pPr>
      <w:r w:rsidRPr="006E3115">
        <w:rPr>
          <w:b/>
          <w:bCs/>
          <w:sz w:val="22"/>
          <w:szCs w:val="22"/>
        </w:rPr>
        <w:t>L'abitudine locale:</w:t>
      </w:r>
      <w:r w:rsidRPr="006E3115">
        <w:rPr>
          <w:sz w:val="22"/>
          <w:szCs w:val="22"/>
        </w:rPr>
        <w:t xml:space="preserve"> Dimenticate l'orologio svizzero. Qui il tempo ha una dimensione elastica. Se un tropeano vi dice "arrivo subito", potrebbe significare tra cinque minuti o tra mezz'ora, a seconda di chi ha incontrato per strada per un saluto.</w:t>
      </w:r>
    </w:p>
    <w:p w14:paraId="7E5465C8" w14:textId="77777777" w:rsidR="006E3115" w:rsidRPr="006E3115" w:rsidRDefault="006E3115" w:rsidP="006E3115">
      <w:pPr>
        <w:spacing w:after="120" w:line="240" w:lineRule="auto"/>
        <w:jc w:val="both"/>
        <w:rPr>
          <w:sz w:val="22"/>
          <w:szCs w:val="22"/>
        </w:rPr>
      </w:pPr>
      <w:r w:rsidRPr="006E3115">
        <w:rPr>
          <w:b/>
          <w:bCs/>
          <w:sz w:val="22"/>
          <w:szCs w:val="22"/>
        </w:rPr>
        <w:t>Consiglio per l'ospite:</w:t>
      </w:r>
      <w:r w:rsidRPr="006E3115">
        <w:rPr>
          <w:sz w:val="22"/>
          <w:szCs w:val="22"/>
        </w:rPr>
        <w:t xml:space="preserve"> Rallentate il ritmo. Mettetevi comodi, godetevi la brezza e imparate a gustare un caffè o un gelato senza fretta.</w:t>
      </w:r>
    </w:p>
    <w:p w14:paraId="06D1B8B3" w14:textId="77777777" w:rsidR="006E3115" w:rsidRPr="006E3115" w:rsidRDefault="006E3115" w:rsidP="006E3115">
      <w:pPr>
        <w:spacing w:after="120" w:line="240" w:lineRule="auto"/>
        <w:jc w:val="both"/>
        <w:rPr>
          <w:sz w:val="22"/>
          <w:szCs w:val="22"/>
        </w:rPr>
      </w:pPr>
    </w:p>
    <w:p w14:paraId="36A75510" w14:textId="77777777" w:rsidR="006E3115" w:rsidRPr="006E3115" w:rsidRDefault="006E3115" w:rsidP="006E3115">
      <w:pPr>
        <w:spacing w:after="120" w:line="240" w:lineRule="auto"/>
        <w:jc w:val="both"/>
        <w:rPr>
          <w:sz w:val="22"/>
          <w:szCs w:val="22"/>
        </w:rPr>
      </w:pPr>
      <w:r w:rsidRPr="006E3115">
        <w:rPr>
          <w:b/>
          <w:bCs/>
          <w:sz w:val="22"/>
          <w:szCs w:val="22"/>
        </w:rPr>
        <w:t>2. La Cipolla Rossa: una religione, non un semplice ortaggio</w:t>
      </w:r>
    </w:p>
    <w:p w14:paraId="4C771CD4" w14:textId="77777777" w:rsidR="006E3115" w:rsidRPr="006E3115" w:rsidRDefault="006E3115" w:rsidP="006E3115">
      <w:pPr>
        <w:spacing w:after="120" w:line="240" w:lineRule="auto"/>
        <w:jc w:val="both"/>
        <w:rPr>
          <w:sz w:val="22"/>
          <w:szCs w:val="22"/>
        </w:rPr>
      </w:pPr>
      <w:r w:rsidRPr="006E3115">
        <w:rPr>
          <w:b/>
          <w:bCs/>
          <w:sz w:val="22"/>
          <w:szCs w:val="22"/>
        </w:rPr>
        <w:t>L'abitudine locale:</w:t>
      </w:r>
      <w:r w:rsidRPr="006E3115">
        <w:rPr>
          <w:sz w:val="22"/>
          <w:szCs w:val="22"/>
        </w:rPr>
        <w:t xml:space="preserve"> La regina indiscussa del territorio è la Cipolla Rossa di Tropea IGP. Non è solo cibo: è un motivo d'orgoglio locale, così dolce che i bambini la mangiano quasi come una mela.</w:t>
      </w:r>
    </w:p>
    <w:p w14:paraId="1099DEF0" w14:textId="77777777" w:rsidR="006E3115" w:rsidRPr="006E3115" w:rsidRDefault="006E3115" w:rsidP="006E3115">
      <w:pPr>
        <w:spacing w:after="120" w:line="240" w:lineRule="auto"/>
        <w:jc w:val="both"/>
        <w:rPr>
          <w:sz w:val="22"/>
          <w:szCs w:val="22"/>
        </w:rPr>
      </w:pPr>
      <w:r w:rsidRPr="006E3115">
        <w:rPr>
          <w:b/>
          <w:bCs/>
          <w:sz w:val="22"/>
          <w:szCs w:val="22"/>
        </w:rPr>
        <w:t>Consiglio per l'ospite:</w:t>
      </w:r>
      <w:r w:rsidRPr="006E3115">
        <w:rPr>
          <w:sz w:val="22"/>
          <w:szCs w:val="22"/>
        </w:rPr>
        <w:t xml:space="preserve"> Osate! Non fermatevi alla classica insalata: provate la marmellata di cipolle rosse sui formaggi locali, la pizza con la cipolla o persino il gelato artigianale alla cipolla rossa (è una vera sorpresa per il palato!).</w:t>
      </w:r>
    </w:p>
    <w:p w14:paraId="7A0A6291" w14:textId="77777777" w:rsidR="006E3115" w:rsidRPr="006E3115" w:rsidRDefault="006E3115" w:rsidP="006E3115">
      <w:pPr>
        <w:spacing w:after="120" w:line="240" w:lineRule="auto"/>
        <w:jc w:val="both"/>
        <w:rPr>
          <w:sz w:val="22"/>
          <w:szCs w:val="22"/>
        </w:rPr>
      </w:pPr>
    </w:p>
    <w:p w14:paraId="7B745C84" w14:textId="77777777" w:rsidR="006E3115" w:rsidRPr="006E3115" w:rsidRDefault="006E3115" w:rsidP="006E3115">
      <w:pPr>
        <w:spacing w:after="120" w:line="240" w:lineRule="auto"/>
        <w:jc w:val="both"/>
        <w:rPr>
          <w:sz w:val="22"/>
          <w:szCs w:val="22"/>
        </w:rPr>
      </w:pPr>
      <w:r w:rsidRPr="006E3115">
        <w:rPr>
          <w:b/>
          <w:bCs/>
          <w:sz w:val="22"/>
          <w:szCs w:val="22"/>
        </w:rPr>
        <w:t>3. Il "Saluto Obbligatorio" (Anche con gli sconosciuti)</w:t>
      </w:r>
    </w:p>
    <w:p w14:paraId="3A0E404B" w14:textId="77777777" w:rsidR="006E3115" w:rsidRPr="006E3115" w:rsidRDefault="006E3115" w:rsidP="006E3115">
      <w:pPr>
        <w:spacing w:after="120" w:line="240" w:lineRule="auto"/>
        <w:jc w:val="both"/>
        <w:rPr>
          <w:sz w:val="22"/>
          <w:szCs w:val="22"/>
        </w:rPr>
      </w:pPr>
      <w:r w:rsidRPr="006E3115">
        <w:rPr>
          <w:b/>
          <w:bCs/>
          <w:sz w:val="22"/>
          <w:szCs w:val="22"/>
        </w:rPr>
        <w:t>L'abitudine locale:</w:t>
      </w:r>
      <w:r w:rsidRPr="006E3115">
        <w:rPr>
          <w:sz w:val="22"/>
          <w:szCs w:val="22"/>
        </w:rPr>
        <w:t xml:space="preserve"> Nei vicoli storici e nelle piazze di Tropea, la cordialità è sacra. È tradizione salutare chi si incontra — "Buongiorno" o "Buonasera" — anche se non lo si è mai visto prima in vita propria.</w:t>
      </w:r>
    </w:p>
    <w:p w14:paraId="4FC55F54" w14:textId="77777777" w:rsidR="006E3115" w:rsidRPr="006E3115" w:rsidRDefault="006E3115" w:rsidP="006E3115">
      <w:pPr>
        <w:spacing w:after="120" w:line="240" w:lineRule="auto"/>
        <w:jc w:val="both"/>
        <w:rPr>
          <w:sz w:val="22"/>
          <w:szCs w:val="22"/>
        </w:rPr>
      </w:pPr>
      <w:r w:rsidRPr="006E3115">
        <w:rPr>
          <w:b/>
          <w:bCs/>
          <w:sz w:val="22"/>
          <w:szCs w:val="22"/>
        </w:rPr>
        <w:t>Consiglio per l'ospite:</w:t>
      </w:r>
      <w:r w:rsidRPr="006E3115">
        <w:rPr>
          <w:sz w:val="22"/>
          <w:szCs w:val="22"/>
        </w:rPr>
        <w:t xml:space="preserve"> Rispondete sempre al saluto con un sorriso. Scoprirete che un piccolo "Buonasera" apre le porte a chiacchiere piacevoli, consigli sui posti nascosti da visitare e un'accoglienza calorosa.</w:t>
      </w:r>
    </w:p>
    <w:p w14:paraId="61E6EA70" w14:textId="77777777" w:rsidR="006E3115" w:rsidRPr="006E3115" w:rsidRDefault="006E3115" w:rsidP="006E3115">
      <w:pPr>
        <w:spacing w:after="120" w:line="240" w:lineRule="auto"/>
        <w:jc w:val="both"/>
        <w:rPr>
          <w:sz w:val="22"/>
          <w:szCs w:val="22"/>
        </w:rPr>
      </w:pPr>
    </w:p>
    <w:p w14:paraId="72BCAB1E" w14:textId="77777777" w:rsidR="006E3115" w:rsidRPr="006E3115" w:rsidRDefault="006E3115" w:rsidP="006E3115">
      <w:pPr>
        <w:spacing w:after="120" w:line="240" w:lineRule="auto"/>
        <w:jc w:val="both"/>
        <w:rPr>
          <w:sz w:val="22"/>
          <w:szCs w:val="22"/>
        </w:rPr>
      </w:pPr>
      <w:r w:rsidRPr="006E3115">
        <w:rPr>
          <w:b/>
          <w:bCs/>
          <w:sz w:val="22"/>
          <w:szCs w:val="22"/>
        </w:rPr>
        <w:t>4. La prova costume... pomeridiana (Il rito della passeggiata)</w:t>
      </w:r>
    </w:p>
    <w:p w14:paraId="4AFD9555" w14:textId="77777777" w:rsidR="006E3115" w:rsidRPr="006E3115" w:rsidRDefault="006E3115" w:rsidP="006E3115">
      <w:pPr>
        <w:spacing w:after="120" w:line="240" w:lineRule="auto"/>
        <w:jc w:val="both"/>
        <w:rPr>
          <w:sz w:val="22"/>
          <w:szCs w:val="22"/>
        </w:rPr>
      </w:pPr>
      <w:r w:rsidRPr="006E3115">
        <w:rPr>
          <w:b/>
          <w:bCs/>
          <w:sz w:val="22"/>
          <w:szCs w:val="22"/>
        </w:rPr>
        <w:t>L'affaccio sul mare:</w:t>
      </w:r>
      <w:r w:rsidRPr="006E3115">
        <w:rPr>
          <w:sz w:val="22"/>
          <w:szCs w:val="22"/>
        </w:rPr>
        <w:t xml:space="preserve"> Tropea ha panorami mozzafiato (come la celebre chiesetta di Santa Maria dell'Isola). Il momento clou della giornata non è solo la tintarella in spiaggia, ma la passeggiata serale per il Corso Vittorio Emanuele.</w:t>
      </w:r>
    </w:p>
    <w:p w14:paraId="7D56CC65" w14:textId="77777777" w:rsidR="006E3115" w:rsidRPr="006E3115" w:rsidRDefault="006E3115" w:rsidP="006E3115">
      <w:pPr>
        <w:spacing w:after="120" w:line="240" w:lineRule="auto"/>
        <w:jc w:val="both"/>
        <w:rPr>
          <w:sz w:val="22"/>
          <w:szCs w:val="22"/>
        </w:rPr>
      </w:pPr>
      <w:r w:rsidRPr="006E3115">
        <w:rPr>
          <w:b/>
          <w:bCs/>
          <w:sz w:val="22"/>
          <w:szCs w:val="22"/>
        </w:rPr>
        <w:t>Consiglio per l'ospite:</w:t>
      </w:r>
      <w:r w:rsidRPr="006E3115">
        <w:rPr>
          <w:sz w:val="22"/>
          <w:szCs w:val="22"/>
        </w:rPr>
        <w:t xml:space="preserve"> Dopo il tramonto, vestitevi con il vostro abito estivo più fresco e godetevi il tradizionale "struscio" lungo il corso, magari fermandovi a gustare una granita o un tartufo di Pizzo calabro.</w:t>
      </w:r>
    </w:p>
    <w:p w14:paraId="05EC3BD3" w14:textId="77777777" w:rsidR="006E3115" w:rsidRPr="006E3115" w:rsidRDefault="006E3115" w:rsidP="006E3115">
      <w:pPr>
        <w:spacing w:after="120" w:line="240" w:lineRule="auto"/>
        <w:jc w:val="both"/>
        <w:rPr>
          <w:sz w:val="22"/>
          <w:szCs w:val="22"/>
        </w:rPr>
      </w:pPr>
    </w:p>
    <w:p w14:paraId="52BFCE51" w14:textId="77777777" w:rsidR="006E3115" w:rsidRPr="006E3115" w:rsidRDefault="006E3115" w:rsidP="006E3115">
      <w:pPr>
        <w:spacing w:after="120" w:line="240" w:lineRule="auto"/>
        <w:jc w:val="both"/>
        <w:rPr>
          <w:sz w:val="22"/>
          <w:szCs w:val="22"/>
        </w:rPr>
      </w:pPr>
      <w:r w:rsidRPr="006E3115">
        <w:rPr>
          <w:b/>
          <w:bCs/>
          <w:sz w:val="22"/>
          <w:szCs w:val="22"/>
        </w:rPr>
        <w:t>5. Il dialetto come colonna sonora (e lo stupore di "</w:t>
      </w:r>
      <w:proofErr w:type="spellStart"/>
      <w:r w:rsidRPr="006E3115">
        <w:rPr>
          <w:b/>
          <w:bCs/>
          <w:sz w:val="22"/>
          <w:szCs w:val="22"/>
        </w:rPr>
        <w:t>Amaramea</w:t>
      </w:r>
      <w:proofErr w:type="spellEnd"/>
      <w:r w:rsidRPr="006E3115">
        <w:rPr>
          <w:b/>
          <w:bCs/>
          <w:sz w:val="22"/>
          <w:szCs w:val="22"/>
        </w:rPr>
        <w:t>!")</w:t>
      </w:r>
    </w:p>
    <w:p w14:paraId="235AC9E7" w14:textId="77777777" w:rsidR="006E3115" w:rsidRPr="006E3115" w:rsidRDefault="006E3115" w:rsidP="006E3115">
      <w:pPr>
        <w:spacing w:after="120" w:line="240" w:lineRule="auto"/>
        <w:jc w:val="both"/>
        <w:rPr>
          <w:sz w:val="22"/>
          <w:szCs w:val="22"/>
        </w:rPr>
      </w:pPr>
      <w:r w:rsidRPr="006E3115">
        <w:rPr>
          <w:b/>
          <w:bCs/>
          <w:sz w:val="22"/>
          <w:szCs w:val="22"/>
        </w:rPr>
        <w:t>L'abitudine locale</w:t>
      </w:r>
      <w:r w:rsidRPr="006E3115">
        <w:rPr>
          <w:sz w:val="22"/>
          <w:szCs w:val="22"/>
        </w:rPr>
        <w:t>: Le conversazioni tra i locali sono ricche di espressioni tipiche e colorite che sembrano quasi una rappresentazione teatrale. Quando un tropeano si stupisce di fronte a una vista mozzafiato o a una notizia inattesa, l'esclamazione cult è proprio "</w:t>
      </w:r>
      <w:proofErr w:type="spellStart"/>
      <w:r w:rsidRPr="006E3115">
        <w:rPr>
          <w:sz w:val="22"/>
          <w:szCs w:val="22"/>
        </w:rPr>
        <w:t>Amaramea</w:t>
      </w:r>
      <w:proofErr w:type="spellEnd"/>
      <w:r w:rsidRPr="006E3115">
        <w:rPr>
          <w:sz w:val="22"/>
          <w:szCs w:val="22"/>
        </w:rPr>
        <w:t xml:space="preserve">!" (o </w:t>
      </w:r>
      <w:r w:rsidRPr="006E3115">
        <w:rPr>
          <w:i/>
          <w:iCs/>
          <w:sz w:val="22"/>
          <w:szCs w:val="22"/>
        </w:rPr>
        <w:t>Maronna mia!</w:t>
      </w:r>
      <w:r w:rsidRPr="006E3115">
        <w:rPr>
          <w:sz w:val="22"/>
          <w:szCs w:val="22"/>
        </w:rPr>
        <w:t>).</w:t>
      </w:r>
    </w:p>
    <w:p w14:paraId="264633F6" w14:textId="0E081ADE" w:rsidR="006E3115" w:rsidRDefault="006E3115" w:rsidP="006E3115">
      <w:pPr>
        <w:spacing w:after="120" w:line="240" w:lineRule="auto"/>
        <w:jc w:val="both"/>
      </w:pPr>
      <w:r w:rsidRPr="006E3115">
        <w:rPr>
          <w:b/>
          <w:bCs/>
          <w:sz w:val="22"/>
          <w:szCs w:val="22"/>
        </w:rPr>
        <w:t>Consiglio per l'ospite</w:t>
      </w:r>
      <w:r w:rsidRPr="006E3115">
        <w:rPr>
          <w:sz w:val="22"/>
          <w:szCs w:val="22"/>
        </w:rPr>
        <w:t xml:space="preserve">: Tenete le orecchie aperte! Provate a esclamare un bel </w:t>
      </w:r>
      <w:r w:rsidRPr="006E3115">
        <w:rPr>
          <w:i/>
          <w:iCs/>
          <w:sz w:val="22"/>
          <w:szCs w:val="22"/>
        </w:rPr>
        <w:t>"</w:t>
      </w:r>
      <w:proofErr w:type="spellStart"/>
      <w:r w:rsidRPr="006E3115">
        <w:rPr>
          <w:i/>
          <w:iCs/>
          <w:sz w:val="22"/>
          <w:szCs w:val="22"/>
        </w:rPr>
        <w:t>Amaramea</w:t>
      </w:r>
      <w:proofErr w:type="spellEnd"/>
      <w:r w:rsidRPr="006E3115">
        <w:rPr>
          <w:i/>
          <w:iCs/>
          <w:sz w:val="22"/>
          <w:szCs w:val="22"/>
        </w:rPr>
        <w:t>!"</w:t>
      </w:r>
      <w:r w:rsidRPr="006E3115">
        <w:rPr>
          <w:sz w:val="22"/>
          <w:szCs w:val="22"/>
        </w:rPr>
        <w:t xml:space="preserve"> quando vedrete per la prima volta il tramonto dallo scoglio di Santa Maria dell'Isola: vi farà sentire immediatamente parte della comunità!</w:t>
      </w:r>
      <w:r>
        <w:br w:type="page"/>
      </w:r>
    </w:p>
    <w:p w14:paraId="4E820A68" w14:textId="6DBDC27A" w:rsidR="006E3115" w:rsidRDefault="006E3115" w:rsidP="006E3115">
      <w:pPr>
        <w:ind w:left="720"/>
        <w:jc w:val="both"/>
      </w:pPr>
      <w:r>
        <w:rPr>
          <w:noProof/>
        </w:rPr>
        <w:lastRenderedPageBreak/>
        <w:drawing>
          <wp:anchor distT="0" distB="0" distL="114300" distR="114300" simplePos="0" relativeHeight="251661312" behindDoc="1" locked="0" layoutInCell="1" allowOverlap="1" wp14:anchorId="23DAC406" wp14:editId="6B873018">
            <wp:simplePos x="0" y="0"/>
            <wp:positionH relativeFrom="page">
              <wp:align>left</wp:align>
            </wp:positionH>
            <wp:positionV relativeFrom="paragraph">
              <wp:posOffset>-898635</wp:posOffset>
            </wp:positionV>
            <wp:extent cx="7776834" cy="1721682"/>
            <wp:effectExtent l="0" t="0" r="0" b="0"/>
            <wp:wrapNone/>
            <wp:docPr id="692825358" name="Immagine 2"/>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
                    <a:srcRect t="77861"/>
                    <a:stretch>
                      <a:fillRect/>
                    </a:stretch>
                  </pic:blipFill>
                  <pic:spPr bwMode="auto">
                    <a:xfrm>
                      <a:off x="0" y="0"/>
                      <a:ext cx="7776834" cy="1721682"/>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5404B3C4" w14:textId="77777777" w:rsidR="006E3115" w:rsidRDefault="006E3115" w:rsidP="006E3115">
      <w:pPr>
        <w:ind w:left="720"/>
        <w:jc w:val="both"/>
      </w:pPr>
    </w:p>
    <w:p w14:paraId="3968268B" w14:textId="77777777" w:rsidR="006E3115" w:rsidRPr="006E3115" w:rsidRDefault="006E3115" w:rsidP="006E3115">
      <w:pPr>
        <w:ind w:left="720"/>
        <w:jc w:val="center"/>
        <w:rPr>
          <w:b/>
          <w:bCs/>
          <w:sz w:val="32"/>
          <w:szCs w:val="32"/>
        </w:rPr>
      </w:pPr>
    </w:p>
    <w:p w14:paraId="2405EFF7" w14:textId="77777777" w:rsidR="006E3115" w:rsidRPr="006E3115" w:rsidRDefault="006E3115" w:rsidP="006E3115">
      <w:pPr>
        <w:spacing w:after="120" w:line="240" w:lineRule="auto"/>
        <w:jc w:val="center"/>
        <w:rPr>
          <w:b/>
          <w:bCs/>
          <w:sz w:val="32"/>
          <w:szCs w:val="32"/>
        </w:rPr>
      </w:pPr>
      <w:r w:rsidRPr="006E3115">
        <w:rPr>
          <w:b/>
          <w:bCs/>
          <w:sz w:val="32"/>
          <w:szCs w:val="32"/>
        </w:rPr>
        <w:t>A Semi-Serious Guide to Tropea's "Dolce Vita"</w:t>
      </w:r>
    </w:p>
    <w:p w14:paraId="5E2D5842" w14:textId="77777777" w:rsidR="006E3115" w:rsidRPr="006E3115" w:rsidRDefault="006E3115" w:rsidP="006E3115">
      <w:pPr>
        <w:spacing w:after="120" w:line="240" w:lineRule="auto"/>
        <w:jc w:val="both"/>
        <w:rPr>
          <w:sz w:val="22"/>
          <w:szCs w:val="22"/>
        </w:rPr>
      </w:pPr>
    </w:p>
    <w:p w14:paraId="1552DD27" w14:textId="38BF755B" w:rsidR="006E3115" w:rsidRPr="006E3115" w:rsidRDefault="006E3115" w:rsidP="006E3115">
      <w:pPr>
        <w:spacing w:after="120" w:line="240" w:lineRule="auto"/>
        <w:jc w:val="both"/>
        <w:rPr>
          <w:b/>
          <w:bCs/>
          <w:sz w:val="22"/>
          <w:szCs w:val="22"/>
        </w:rPr>
      </w:pPr>
      <w:r w:rsidRPr="006E3115">
        <w:rPr>
          <w:b/>
          <w:bCs/>
          <w:sz w:val="22"/>
          <w:szCs w:val="22"/>
        </w:rPr>
        <w:t>1. The "Hurry up, but take it easy" Philosophy (The "Calabrian Time")</w:t>
      </w:r>
    </w:p>
    <w:p w14:paraId="26FAE8A7" w14:textId="77777777" w:rsidR="006E3115" w:rsidRPr="006E3115" w:rsidRDefault="006E3115" w:rsidP="006E3115">
      <w:pPr>
        <w:spacing w:after="120" w:line="240" w:lineRule="auto"/>
        <w:jc w:val="both"/>
        <w:rPr>
          <w:sz w:val="22"/>
          <w:szCs w:val="22"/>
        </w:rPr>
      </w:pPr>
      <w:r w:rsidRPr="006E3115">
        <w:rPr>
          <w:b/>
          <w:bCs/>
          <w:sz w:val="22"/>
          <w:szCs w:val="22"/>
        </w:rPr>
        <w:t>The Local Habit</w:t>
      </w:r>
      <w:r w:rsidRPr="006E3115">
        <w:rPr>
          <w:sz w:val="22"/>
          <w:szCs w:val="22"/>
        </w:rPr>
        <w:t>: Forget Swiss watch precision. Here, time is elastic. If a Tropea local tells you "</w:t>
      </w:r>
      <w:proofErr w:type="spellStart"/>
      <w:r w:rsidRPr="006E3115">
        <w:rPr>
          <w:sz w:val="22"/>
          <w:szCs w:val="22"/>
        </w:rPr>
        <w:t>arrivo</w:t>
      </w:r>
      <w:proofErr w:type="spellEnd"/>
      <w:r w:rsidRPr="006E3115">
        <w:rPr>
          <w:sz w:val="22"/>
          <w:szCs w:val="22"/>
        </w:rPr>
        <w:t xml:space="preserve"> subito" (I'm coming right now), it could mean anywhere between five minutes and half an hour, depending on who they bumped into on the street for a quick chat.</w:t>
      </w:r>
    </w:p>
    <w:p w14:paraId="02BC0D16" w14:textId="77777777" w:rsidR="006E3115" w:rsidRPr="006E3115" w:rsidRDefault="006E3115" w:rsidP="006E3115">
      <w:pPr>
        <w:spacing w:after="120" w:line="240" w:lineRule="auto"/>
        <w:jc w:val="both"/>
        <w:rPr>
          <w:b/>
          <w:bCs/>
          <w:sz w:val="22"/>
          <w:szCs w:val="22"/>
        </w:rPr>
      </w:pPr>
      <w:r w:rsidRPr="006E3115">
        <w:rPr>
          <w:b/>
          <w:bCs/>
          <w:sz w:val="22"/>
          <w:szCs w:val="22"/>
        </w:rPr>
        <w:t xml:space="preserve">Tip for Guests: </w:t>
      </w:r>
      <w:r w:rsidRPr="006E3115">
        <w:rPr>
          <w:sz w:val="22"/>
          <w:szCs w:val="22"/>
        </w:rPr>
        <w:t>Slow down your pace. Get comfortable, enjoy the breeze, and learn to savor a coffee or a gelato without any rush.</w:t>
      </w:r>
    </w:p>
    <w:p w14:paraId="586CC4CC" w14:textId="77777777" w:rsidR="006E3115" w:rsidRPr="006E3115" w:rsidRDefault="006E3115" w:rsidP="006E3115">
      <w:pPr>
        <w:spacing w:after="120" w:line="240" w:lineRule="auto"/>
        <w:jc w:val="both"/>
        <w:rPr>
          <w:sz w:val="22"/>
          <w:szCs w:val="22"/>
        </w:rPr>
      </w:pPr>
    </w:p>
    <w:p w14:paraId="034EC43C" w14:textId="12D38A49" w:rsidR="006E3115" w:rsidRPr="006E3115" w:rsidRDefault="006E3115" w:rsidP="006E3115">
      <w:pPr>
        <w:spacing w:after="120" w:line="240" w:lineRule="auto"/>
        <w:jc w:val="both"/>
        <w:rPr>
          <w:b/>
          <w:bCs/>
          <w:sz w:val="22"/>
          <w:szCs w:val="22"/>
        </w:rPr>
      </w:pPr>
      <w:r w:rsidRPr="006E3115">
        <w:rPr>
          <w:b/>
          <w:bCs/>
          <w:sz w:val="22"/>
          <w:szCs w:val="22"/>
        </w:rPr>
        <w:t>2. The Red Onion: A Religion, Not Just a Vegetable</w:t>
      </w:r>
    </w:p>
    <w:p w14:paraId="7FCAF0F6" w14:textId="65DA5175" w:rsidR="006E3115" w:rsidRPr="00BD000E" w:rsidRDefault="006E3115" w:rsidP="006E3115">
      <w:pPr>
        <w:jc w:val="both"/>
        <w:rPr>
          <w:sz w:val="22"/>
          <w:szCs w:val="22"/>
          <w:lang w:val="en-US"/>
        </w:rPr>
      </w:pPr>
      <w:r w:rsidRPr="00BD000E">
        <w:rPr>
          <w:b/>
          <w:bCs/>
          <w:sz w:val="22"/>
          <w:szCs w:val="22"/>
        </w:rPr>
        <w:t>The Local Habit:</w:t>
      </w:r>
      <w:r w:rsidRPr="006E3115">
        <w:rPr>
          <w:sz w:val="22"/>
          <w:szCs w:val="22"/>
        </w:rPr>
        <w:t xml:space="preserve"> The undisputed queen of the region is the Red Onion of Tropea PGI. </w:t>
      </w:r>
      <w:r w:rsidRPr="00BD000E">
        <w:rPr>
          <w:sz w:val="22"/>
          <w:szCs w:val="22"/>
          <w:lang w:val="en-US"/>
        </w:rPr>
        <w:t>It’s not just food</w:t>
      </w:r>
      <w:r w:rsidR="00BD000E" w:rsidRPr="00BD000E">
        <w:rPr>
          <w:sz w:val="22"/>
          <w:szCs w:val="22"/>
          <w:lang w:val="en-US"/>
        </w:rPr>
        <w:t>,</w:t>
      </w:r>
      <w:r w:rsidR="00BD000E">
        <w:rPr>
          <w:sz w:val="22"/>
          <w:szCs w:val="22"/>
          <w:lang w:val="en-US"/>
        </w:rPr>
        <w:t xml:space="preserve"> </w:t>
      </w:r>
      <w:r w:rsidRPr="00BD000E">
        <w:rPr>
          <w:sz w:val="22"/>
          <w:szCs w:val="22"/>
          <w:lang w:val="en-US"/>
        </w:rPr>
        <w:t>it's a point of local pride, so sweet that children eat it almost like an apple.</w:t>
      </w:r>
    </w:p>
    <w:p w14:paraId="278B02ED" w14:textId="77777777" w:rsidR="006E3115" w:rsidRPr="006E3115" w:rsidRDefault="006E3115" w:rsidP="006E3115">
      <w:pPr>
        <w:spacing w:after="120" w:line="240" w:lineRule="auto"/>
        <w:jc w:val="both"/>
        <w:rPr>
          <w:sz w:val="22"/>
          <w:szCs w:val="22"/>
        </w:rPr>
      </w:pPr>
      <w:r w:rsidRPr="00BD000E">
        <w:rPr>
          <w:b/>
          <w:bCs/>
          <w:sz w:val="22"/>
          <w:szCs w:val="22"/>
        </w:rPr>
        <w:t>Tip for Guests</w:t>
      </w:r>
      <w:r w:rsidRPr="006E3115">
        <w:rPr>
          <w:sz w:val="22"/>
          <w:szCs w:val="22"/>
        </w:rPr>
        <w:t>: Be bold! Don't limit yourself to a classic salad: try the red onion jam on local cheeses, onion pizza, or even artisanal red onion gelato (it’s a genuine delight for the palate!).</w:t>
      </w:r>
    </w:p>
    <w:p w14:paraId="521E16FA" w14:textId="77777777" w:rsidR="006E3115" w:rsidRPr="006E3115" w:rsidRDefault="006E3115" w:rsidP="006E3115">
      <w:pPr>
        <w:spacing w:after="120" w:line="240" w:lineRule="auto"/>
        <w:jc w:val="both"/>
        <w:rPr>
          <w:sz w:val="22"/>
          <w:szCs w:val="22"/>
        </w:rPr>
      </w:pPr>
    </w:p>
    <w:p w14:paraId="1AFC1026" w14:textId="7B644E55" w:rsidR="006E3115" w:rsidRPr="006E3115" w:rsidRDefault="006E3115" w:rsidP="006E3115">
      <w:pPr>
        <w:spacing w:after="120" w:line="240" w:lineRule="auto"/>
        <w:jc w:val="both"/>
        <w:rPr>
          <w:b/>
          <w:bCs/>
          <w:sz w:val="22"/>
          <w:szCs w:val="22"/>
        </w:rPr>
      </w:pPr>
      <w:r w:rsidRPr="006E3115">
        <w:rPr>
          <w:b/>
          <w:bCs/>
          <w:sz w:val="22"/>
          <w:szCs w:val="22"/>
        </w:rPr>
        <w:t>3. The "Mandatory Greeting" (Even with Strangers)</w:t>
      </w:r>
    </w:p>
    <w:p w14:paraId="5304314F" w14:textId="312DDD78" w:rsidR="006E3115" w:rsidRPr="00BD000E" w:rsidRDefault="006E3115" w:rsidP="006E3115">
      <w:pPr>
        <w:jc w:val="both"/>
        <w:rPr>
          <w:sz w:val="22"/>
          <w:szCs w:val="22"/>
          <w:lang w:val="en-US"/>
        </w:rPr>
      </w:pPr>
      <w:r w:rsidRPr="006E3115">
        <w:rPr>
          <w:b/>
          <w:bCs/>
          <w:sz w:val="22"/>
          <w:szCs w:val="22"/>
        </w:rPr>
        <w:t>The Local Habit</w:t>
      </w:r>
      <w:r w:rsidRPr="006E3115">
        <w:rPr>
          <w:sz w:val="22"/>
          <w:szCs w:val="22"/>
        </w:rPr>
        <w:t xml:space="preserve">: In the historic alleyways and squares of Tropea, friendliness is sacred. </w:t>
      </w:r>
      <w:r w:rsidRPr="00BD000E">
        <w:rPr>
          <w:sz w:val="22"/>
          <w:szCs w:val="22"/>
          <w:lang w:val="en-US"/>
        </w:rPr>
        <w:t>It is tradition to greet anyone you cross paths with</w:t>
      </w:r>
      <w:r w:rsidR="00BD000E" w:rsidRPr="00BD000E">
        <w:rPr>
          <w:sz w:val="22"/>
          <w:szCs w:val="22"/>
          <w:lang w:val="en-US"/>
        </w:rPr>
        <w:t>:</w:t>
      </w:r>
      <w:r w:rsidR="00BD000E">
        <w:rPr>
          <w:sz w:val="22"/>
          <w:szCs w:val="22"/>
          <w:lang w:val="en-US"/>
        </w:rPr>
        <w:t xml:space="preserve"> </w:t>
      </w:r>
      <w:r w:rsidRPr="00BD000E">
        <w:rPr>
          <w:sz w:val="22"/>
          <w:szCs w:val="22"/>
          <w:lang w:val="en-US"/>
        </w:rPr>
        <w:t>"Buongiorno" or "</w:t>
      </w:r>
      <w:proofErr w:type="spellStart"/>
      <w:r w:rsidRPr="00BD000E">
        <w:rPr>
          <w:sz w:val="22"/>
          <w:szCs w:val="22"/>
          <w:lang w:val="en-US"/>
        </w:rPr>
        <w:t>Buonasera</w:t>
      </w:r>
      <w:proofErr w:type="spellEnd"/>
      <w:r w:rsidRPr="00BD000E">
        <w:rPr>
          <w:sz w:val="22"/>
          <w:szCs w:val="22"/>
          <w:lang w:val="en-US"/>
        </w:rPr>
        <w:t>"</w:t>
      </w:r>
      <w:r w:rsidR="00BD000E">
        <w:rPr>
          <w:sz w:val="22"/>
          <w:szCs w:val="22"/>
          <w:lang w:val="en-US"/>
        </w:rPr>
        <w:t xml:space="preserve">, </w:t>
      </w:r>
      <w:r w:rsidRPr="00BD000E">
        <w:rPr>
          <w:sz w:val="22"/>
          <w:szCs w:val="22"/>
          <w:lang w:val="en-US"/>
        </w:rPr>
        <w:t>even if you've never met them before in your life.</w:t>
      </w:r>
    </w:p>
    <w:p w14:paraId="62E483AE" w14:textId="77777777" w:rsidR="006E3115" w:rsidRPr="006E3115" w:rsidRDefault="006E3115" w:rsidP="006E3115">
      <w:pPr>
        <w:jc w:val="both"/>
        <w:rPr>
          <w:sz w:val="22"/>
          <w:szCs w:val="22"/>
        </w:rPr>
      </w:pPr>
      <w:r w:rsidRPr="006E3115">
        <w:rPr>
          <w:b/>
          <w:bCs/>
          <w:sz w:val="22"/>
          <w:szCs w:val="22"/>
        </w:rPr>
        <w:t>Tip for Guests:</w:t>
      </w:r>
      <w:r w:rsidRPr="006E3115">
        <w:rPr>
          <w:sz w:val="22"/>
          <w:szCs w:val="22"/>
        </w:rPr>
        <w:t xml:space="preserve"> Always reply to a greeting with a smile. You'll discover that a simple "</w:t>
      </w:r>
      <w:proofErr w:type="spellStart"/>
      <w:r w:rsidRPr="006E3115">
        <w:rPr>
          <w:sz w:val="22"/>
          <w:szCs w:val="22"/>
        </w:rPr>
        <w:t>Buonasera</w:t>
      </w:r>
      <w:proofErr w:type="spellEnd"/>
      <w:r w:rsidRPr="006E3115">
        <w:rPr>
          <w:sz w:val="22"/>
          <w:szCs w:val="22"/>
        </w:rPr>
        <w:t>" opens doors to pleasant conversations, insider tips on hidden spots to visit, and a warm welcome.</w:t>
      </w:r>
    </w:p>
    <w:p w14:paraId="0F836B8D" w14:textId="77777777" w:rsidR="006E3115" w:rsidRPr="006E3115" w:rsidRDefault="006E3115" w:rsidP="006E3115">
      <w:pPr>
        <w:spacing w:after="120" w:line="240" w:lineRule="auto"/>
        <w:jc w:val="both"/>
        <w:rPr>
          <w:sz w:val="22"/>
          <w:szCs w:val="22"/>
        </w:rPr>
      </w:pPr>
    </w:p>
    <w:p w14:paraId="739C9E32" w14:textId="676457A6" w:rsidR="006E3115" w:rsidRPr="006E3115" w:rsidRDefault="006E3115" w:rsidP="006E3115">
      <w:pPr>
        <w:spacing w:after="120" w:line="240" w:lineRule="auto"/>
        <w:jc w:val="both"/>
        <w:rPr>
          <w:b/>
          <w:bCs/>
          <w:sz w:val="22"/>
          <w:szCs w:val="22"/>
        </w:rPr>
      </w:pPr>
      <w:r w:rsidRPr="006E3115">
        <w:rPr>
          <w:b/>
          <w:bCs/>
          <w:sz w:val="22"/>
          <w:szCs w:val="22"/>
        </w:rPr>
        <w:t>4. The Afternoon Dress Code... (The Stroll Ritual)</w:t>
      </w:r>
    </w:p>
    <w:p w14:paraId="5A6DEB42" w14:textId="77777777" w:rsidR="006E3115" w:rsidRPr="006E3115" w:rsidRDefault="006E3115" w:rsidP="006E3115">
      <w:pPr>
        <w:jc w:val="both"/>
        <w:rPr>
          <w:sz w:val="22"/>
          <w:szCs w:val="22"/>
        </w:rPr>
      </w:pPr>
      <w:r w:rsidRPr="006E3115">
        <w:rPr>
          <w:b/>
          <w:bCs/>
          <w:sz w:val="22"/>
          <w:szCs w:val="22"/>
        </w:rPr>
        <w:t>The Sea Overlook:</w:t>
      </w:r>
      <w:r w:rsidRPr="006E3115">
        <w:rPr>
          <w:sz w:val="22"/>
          <w:szCs w:val="22"/>
        </w:rPr>
        <w:t xml:space="preserve"> Tropea offers breathtaking views (like the famous church of Santa Maria </w:t>
      </w:r>
      <w:proofErr w:type="spellStart"/>
      <w:r w:rsidRPr="006E3115">
        <w:rPr>
          <w:sz w:val="22"/>
          <w:szCs w:val="22"/>
        </w:rPr>
        <w:t>dell'Isola</w:t>
      </w:r>
      <w:proofErr w:type="spellEnd"/>
      <w:r w:rsidRPr="006E3115">
        <w:rPr>
          <w:sz w:val="22"/>
          <w:szCs w:val="22"/>
        </w:rPr>
        <w:t>). The highlight of the day isn't just getting a tan at the beach, but the evening stroll along Corso Vittorio Emanuele.</w:t>
      </w:r>
    </w:p>
    <w:p w14:paraId="45E72FFF" w14:textId="77777777" w:rsidR="006E3115" w:rsidRDefault="006E3115" w:rsidP="006E3115">
      <w:pPr>
        <w:ind w:left="12"/>
        <w:jc w:val="both"/>
        <w:rPr>
          <w:sz w:val="22"/>
          <w:szCs w:val="22"/>
        </w:rPr>
      </w:pPr>
      <w:r w:rsidRPr="006E3115">
        <w:rPr>
          <w:b/>
          <w:bCs/>
          <w:sz w:val="22"/>
          <w:szCs w:val="22"/>
        </w:rPr>
        <w:t>Tip for Guests:</w:t>
      </w:r>
      <w:r w:rsidRPr="006E3115">
        <w:rPr>
          <w:sz w:val="22"/>
          <w:szCs w:val="22"/>
        </w:rPr>
        <w:t xml:space="preserve"> After sunset, put on your lightest summer outfit and join the traditional "</w:t>
      </w:r>
      <w:proofErr w:type="spellStart"/>
      <w:r w:rsidRPr="006E3115">
        <w:rPr>
          <w:sz w:val="22"/>
          <w:szCs w:val="22"/>
        </w:rPr>
        <w:t>struscio</w:t>
      </w:r>
      <w:proofErr w:type="spellEnd"/>
      <w:r w:rsidRPr="006E3115">
        <w:rPr>
          <w:sz w:val="22"/>
          <w:szCs w:val="22"/>
        </w:rPr>
        <w:t>" (evening stroll) along the main street, perhaps stopping to enjoy a granita or a Tartufo di Pizzo Calabro.</w:t>
      </w:r>
    </w:p>
    <w:p w14:paraId="052ECDBC" w14:textId="77777777" w:rsidR="006E3115" w:rsidRPr="006E3115" w:rsidRDefault="006E3115" w:rsidP="006E3115">
      <w:pPr>
        <w:ind w:left="12"/>
        <w:jc w:val="both"/>
        <w:rPr>
          <w:sz w:val="22"/>
          <w:szCs w:val="22"/>
        </w:rPr>
      </w:pPr>
    </w:p>
    <w:p w14:paraId="51292E7D" w14:textId="77777777" w:rsidR="006E3115" w:rsidRPr="006E3115" w:rsidRDefault="006E3115" w:rsidP="006E3115">
      <w:pPr>
        <w:spacing w:after="120" w:line="240" w:lineRule="auto"/>
        <w:jc w:val="both"/>
        <w:rPr>
          <w:b/>
          <w:bCs/>
          <w:sz w:val="22"/>
          <w:szCs w:val="22"/>
        </w:rPr>
      </w:pPr>
      <w:r w:rsidRPr="006E3115">
        <w:rPr>
          <w:b/>
          <w:bCs/>
          <w:sz w:val="22"/>
          <w:szCs w:val="22"/>
        </w:rPr>
        <w:t>5. Dialect as a Soundtrack (And the Wonder of "</w:t>
      </w:r>
      <w:proofErr w:type="spellStart"/>
      <w:r w:rsidRPr="006E3115">
        <w:rPr>
          <w:b/>
          <w:bCs/>
          <w:sz w:val="22"/>
          <w:szCs w:val="22"/>
        </w:rPr>
        <w:t>Amaramea</w:t>
      </w:r>
      <w:proofErr w:type="spellEnd"/>
      <w:r w:rsidRPr="006E3115">
        <w:rPr>
          <w:b/>
          <w:bCs/>
          <w:sz w:val="22"/>
          <w:szCs w:val="22"/>
        </w:rPr>
        <w:t>!")</w:t>
      </w:r>
    </w:p>
    <w:p w14:paraId="33E95DFB" w14:textId="77777777" w:rsidR="006E3115" w:rsidRPr="006E3115" w:rsidRDefault="006E3115" w:rsidP="006E3115">
      <w:pPr>
        <w:ind w:left="12"/>
        <w:jc w:val="both"/>
        <w:rPr>
          <w:sz w:val="22"/>
          <w:szCs w:val="22"/>
        </w:rPr>
      </w:pPr>
      <w:r w:rsidRPr="006E3115">
        <w:rPr>
          <w:sz w:val="22"/>
          <w:szCs w:val="22"/>
        </w:rPr>
        <w:t>The Local Habit: Conversations among locals are rich with colorful, typical expressions that sound almost like a theatrical performance. When a Tropea local is amazed by a breathtaking view or unexpected news, the iconic exclamation is "</w:t>
      </w:r>
      <w:proofErr w:type="spellStart"/>
      <w:r w:rsidRPr="006E3115">
        <w:rPr>
          <w:sz w:val="22"/>
          <w:szCs w:val="22"/>
        </w:rPr>
        <w:t>Amaramea</w:t>
      </w:r>
      <w:proofErr w:type="spellEnd"/>
      <w:r w:rsidRPr="006E3115">
        <w:rPr>
          <w:sz w:val="22"/>
          <w:szCs w:val="22"/>
        </w:rPr>
        <w:t>!" (or Maronna mia!).</w:t>
      </w:r>
    </w:p>
    <w:p w14:paraId="291F3420" w14:textId="404C2311" w:rsidR="006E3115" w:rsidRPr="006E3115" w:rsidRDefault="006E3115" w:rsidP="006E3115">
      <w:pPr>
        <w:ind w:left="12"/>
        <w:jc w:val="both"/>
        <w:rPr>
          <w:sz w:val="22"/>
          <w:szCs w:val="22"/>
        </w:rPr>
      </w:pPr>
      <w:r w:rsidRPr="006E3115">
        <w:rPr>
          <w:sz w:val="22"/>
          <w:szCs w:val="22"/>
        </w:rPr>
        <w:t xml:space="preserve">Tip for Guests: Keep your ears open! Try shouting out </w:t>
      </w:r>
      <w:proofErr w:type="spellStart"/>
      <w:r w:rsidRPr="006E3115">
        <w:rPr>
          <w:sz w:val="22"/>
          <w:szCs w:val="22"/>
        </w:rPr>
        <w:t>a</w:t>
      </w:r>
      <w:proofErr w:type="spellEnd"/>
      <w:r w:rsidRPr="006E3115">
        <w:rPr>
          <w:sz w:val="22"/>
          <w:szCs w:val="22"/>
        </w:rPr>
        <w:t xml:space="preserve"> enthusiastic "</w:t>
      </w:r>
      <w:proofErr w:type="spellStart"/>
      <w:r w:rsidRPr="006E3115">
        <w:rPr>
          <w:sz w:val="22"/>
          <w:szCs w:val="22"/>
        </w:rPr>
        <w:t>Amaramea</w:t>
      </w:r>
      <w:proofErr w:type="spellEnd"/>
      <w:r w:rsidRPr="006E3115">
        <w:rPr>
          <w:sz w:val="22"/>
          <w:szCs w:val="22"/>
        </w:rPr>
        <w:t xml:space="preserve">!" the first time you catch the sunset from the rock of Santa Maria </w:t>
      </w:r>
      <w:proofErr w:type="spellStart"/>
      <w:r w:rsidRPr="006E3115">
        <w:rPr>
          <w:sz w:val="22"/>
          <w:szCs w:val="22"/>
        </w:rPr>
        <w:t>dell'Isola</w:t>
      </w:r>
      <w:proofErr w:type="spellEnd"/>
      <w:r w:rsidRPr="006E3115">
        <w:rPr>
          <w:sz w:val="22"/>
          <w:szCs w:val="22"/>
        </w:rPr>
        <w:t>: you'll immediately feel like part of the community!</w:t>
      </w:r>
      <w:r w:rsidRPr="006E3115">
        <w:rPr>
          <w:sz w:val="22"/>
          <w:szCs w:val="22"/>
        </w:rPr>
        <w:br w:type="page"/>
      </w:r>
    </w:p>
    <w:p w14:paraId="477E85EB" w14:textId="6B741F33" w:rsidR="006E3115" w:rsidRDefault="006E3115" w:rsidP="006E3115">
      <w:pPr>
        <w:jc w:val="both"/>
        <w:rPr>
          <w:b/>
          <w:bCs/>
          <w:lang w:val="de-DE"/>
        </w:rPr>
      </w:pPr>
      <w:r>
        <w:rPr>
          <w:noProof/>
        </w:rPr>
        <w:lastRenderedPageBreak/>
        <w:drawing>
          <wp:anchor distT="0" distB="0" distL="114300" distR="114300" simplePos="0" relativeHeight="251663360" behindDoc="1" locked="0" layoutInCell="1" allowOverlap="1" wp14:anchorId="60DDCD81" wp14:editId="4364DBFB">
            <wp:simplePos x="0" y="0"/>
            <wp:positionH relativeFrom="page">
              <wp:align>left</wp:align>
            </wp:positionH>
            <wp:positionV relativeFrom="paragraph">
              <wp:posOffset>-898634</wp:posOffset>
            </wp:positionV>
            <wp:extent cx="7776834" cy="1721682"/>
            <wp:effectExtent l="0" t="0" r="0" b="0"/>
            <wp:wrapNone/>
            <wp:docPr id="387215963" name="Immagine 2"/>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
                    <a:srcRect t="77861"/>
                    <a:stretch>
                      <a:fillRect/>
                    </a:stretch>
                  </pic:blipFill>
                  <pic:spPr bwMode="auto">
                    <a:xfrm>
                      <a:off x="0" y="0"/>
                      <a:ext cx="7776834" cy="1721682"/>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62C98C99" w14:textId="77777777" w:rsidR="006E3115" w:rsidRDefault="006E3115" w:rsidP="006E3115">
      <w:pPr>
        <w:jc w:val="both"/>
        <w:rPr>
          <w:b/>
          <w:bCs/>
          <w:lang w:val="de-DE"/>
        </w:rPr>
      </w:pPr>
    </w:p>
    <w:p w14:paraId="1B68C80F" w14:textId="77777777" w:rsidR="006E3115" w:rsidRDefault="006E3115" w:rsidP="006E3115">
      <w:pPr>
        <w:jc w:val="both"/>
        <w:rPr>
          <w:b/>
          <w:bCs/>
          <w:lang w:val="de-DE"/>
        </w:rPr>
      </w:pPr>
    </w:p>
    <w:p w14:paraId="50689A01" w14:textId="1DCFA438" w:rsidR="006E3115" w:rsidRPr="006E3115" w:rsidRDefault="006E3115" w:rsidP="006E3115">
      <w:pPr>
        <w:spacing w:after="120" w:line="240" w:lineRule="auto"/>
        <w:jc w:val="center"/>
        <w:rPr>
          <w:b/>
          <w:bCs/>
          <w:sz w:val="32"/>
          <w:szCs w:val="32"/>
          <w:lang w:val="de-DE"/>
        </w:rPr>
      </w:pPr>
      <w:r w:rsidRPr="006E3115">
        <w:rPr>
          <w:b/>
          <w:bCs/>
          <w:sz w:val="32"/>
          <w:szCs w:val="32"/>
          <w:lang w:val="de-DE"/>
        </w:rPr>
        <w:t>Halbseriöser Reiseführer zur „Dolce Vita“ von Tropea</w:t>
      </w:r>
    </w:p>
    <w:p w14:paraId="3FE5FA9A" w14:textId="77777777" w:rsidR="006E3115" w:rsidRPr="00BD000E" w:rsidRDefault="006E3115" w:rsidP="006E3115">
      <w:pPr>
        <w:spacing w:after="120" w:line="240" w:lineRule="auto"/>
        <w:jc w:val="both"/>
        <w:rPr>
          <w:b/>
          <w:bCs/>
          <w:sz w:val="16"/>
          <w:szCs w:val="16"/>
          <w:lang w:val="de-DE"/>
        </w:rPr>
      </w:pPr>
    </w:p>
    <w:p w14:paraId="1F6485A4" w14:textId="0F580C8B" w:rsidR="006E3115" w:rsidRPr="006E3115" w:rsidRDefault="006E3115" w:rsidP="006E3115">
      <w:pPr>
        <w:spacing w:after="120" w:line="240" w:lineRule="auto"/>
        <w:jc w:val="both"/>
        <w:rPr>
          <w:b/>
          <w:bCs/>
          <w:sz w:val="22"/>
          <w:szCs w:val="22"/>
          <w:lang w:val="de-DE"/>
        </w:rPr>
      </w:pPr>
      <w:r w:rsidRPr="006E3115">
        <w:rPr>
          <w:b/>
          <w:bCs/>
          <w:sz w:val="22"/>
          <w:szCs w:val="22"/>
          <w:lang w:val="de-DE"/>
        </w:rPr>
        <w:t>1. Die Philosophie von „Schnell, aber mit Ruhe“ (Die „Kalabrische Zeit“)</w:t>
      </w:r>
    </w:p>
    <w:p w14:paraId="6E67B353" w14:textId="77777777" w:rsidR="006E3115" w:rsidRPr="006E3115" w:rsidRDefault="006E3115" w:rsidP="006E3115">
      <w:pPr>
        <w:spacing w:after="120" w:line="240" w:lineRule="auto"/>
        <w:jc w:val="both"/>
        <w:rPr>
          <w:sz w:val="22"/>
          <w:szCs w:val="22"/>
          <w:lang w:val="de-DE"/>
        </w:rPr>
      </w:pPr>
      <w:r w:rsidRPr="006E3115">
        <w:rPr>
          <w:b/>
          <w:bCs/>
          <w:sz w:val="22"/>
          <w:szCs w:val="22"/>
          <w:lang w:val="de-DE"/>
        </w:rPr>
        <w:t>Einheimische Angewohnheit:</w:t>
      </w:r>
      <w:r w:rsidRPr="006E3115">
        <w:rPr>
          <w:sz w:val="22"/>
          <w:szCs w:val="22"/>
          <w:lang w:val="de-DE"/>
        </w:rPr>
        <w:t xml:space="preserve"> Vergessen Sie die Schweizer Uhrenpräzision. Hier ist die Zeit elastisch. Wenn ein Bewohner von Tropea </w:t>
      </w:r>
      <w:r w:rsidRPr="006E3115">
        <w:rPr>
          <w:i/>
          <w:iCs/>
          <w:sz w:val="22"/>
          <w:szCs w:val="22"/>
          <w:lang w:val="de-DE"/>
        </w:rPr>
        <w:t>"</w:t>
      </w:r>
      <w:proofErr w:type="spellStart"/>
      <w:r w:rsidRPr="006E3115">
        <w:rPr>
          <w:i/>
          <w:iCs/>
          <w:sz w:val="22"/>
          <w:szCs w:val="22"/>
          <w:lang w:val="de-DE"/>
        </w:rPr>
        <w:t>arrivo</w:t>
      </w:r>
      <w:proofErr w:type="spellEnd"/>
      <w:r w:rsidRPr="006E3115">
        <w:rPr>
          <w:i/>
          <w:iCs/>
          <w:sz w:val="22"/>
          <w:szCs w:val="22"/>
          <w:lang w:val="de-DE"/>
        </w:rPr>
        <w:t xml:space="preserve"> subito"</w:t>
      </w:r>
      <w:r w:rsidRPr="006E3115">
        <w:rPr>
          <w:sz w:val="22"/>
          <w:szCs w:val="22"/>
          <w:lang w:val="de-DE"/>
        </w:rPr>
        <w:t xml:space="preserve"> (ich komme gleich) sagt, kann das zwischen fünf Minuten und einer halben Stunde bedeuten – je nachdem, wen er unterwegs auf einen kurzen Plausch getroffen hat.</w:t>
      </w:r>
    </w:p>
    <w:p w14:paraId="1B5773B0" w14:textId="77777777" w:rsidR="006E3115" w:rsidRDefault="006E3115" w:rsidP="006E3115">
      <w:pPr>
        <w:spacing w:after="120" w:line="240" w:lineRule="auto"/>
        <w:jc w:val="both"/>
        <w:rPr>
          <w:sz w:val="22"/>
          <w:szCs w:val="22"/>
          <w:lang w:val="de-DE"/>
        </w:rPr>
      </w:pPr>
      <w:r w:rsidRPr="006E3115">
        <w:rPr>
          <w:b/>
          <w:bCs/>
          <w:sz w:val="22"/>
          <w:szCs w:val="22"/>
          <w:lang w:val="de-DE"/>
        </w:rPr>
        <w:t>Tipp für Gäste:</w:t>
      </w:r>
      <w:r w:rsidRPr="006E3115">
        <w:rPr>
          <w:sz w:val="22"/>
          <w:szCs w:val="22"/>
          <w:lang w:val="de-DE"/>
        </w:rPr>
        <w:t xml:space="preserve"> Schalten Sie einen Gang zurück. Machen Sie es sich gemütlich, genießen Sie die Meeresbrise und lernen Sie, einen Kaffee oder ein Eis ganz ohne Eile zu genießen.</w:t>
      </w:r>
    </w:p>
    <w:p w14:paraId="573BDE4C" w14:textId="77777777" w:rsidR="006E3115" w:rsidRPr="006E3115" w:rsidRDefault="006E3115" w:rsidP="006E3115">
      <w:pPr>
        <w:spacing w:after="120" w:line="240" w:lineRule="auto"/>
        <w:jc w:val="both"/>
        <w:rPr>
          <w:sz w:val="22"/>
          <w:szCs w:val="22"/>
          <w:lang w:val="de-DE"/>
        </w:rPr>
      </w:pPr>
    </w:p>
    <w:p w14:paraId="04FDD639" w14:textId="77777777" w:rsidR="006E3115" w:rsidRPr="006E3115" w:rsidRDefault="006E3115" w:rsidP="006E3115">
      <w:pPr>
        <w:spacing w:after="120" w:line="240" w:lineRule="auto"/>
        <w:jc w:val="both"/>
        <w:rPr>
          <w:b/>
          <w:bCs/>
          <w:sz w:val="22"/>
          <w:szCs w:val="22"/>
          <w:lang w:val="de-DE"/>
        </w:rPr>
      </w:pPr>
      <w:r w:rsidRPr="006E3115">
        <w:rPr>
          <w:b/>
          <w:bCs/>
          <w:sz w:val="22"/>
          <w:szCs w:val="22"/>
          <w:lang w:val="de-DE"/>
        </w:rPr>
        <w:t>2. Die rote Zwiebel: Eine Religion, nicht nur ein Gemüse</w:t>
      </w:r>
    </w:p>
    <w:p w14:paraId="190FED6D" w14:textId="77777777" w:rsidR="006E3115" w:rsidRPr="006E3115" w:rsidRDefault="006E3115" w:rsidP="006E3115">
      <w:pPr>
        <w:spacing w:after="120" w:line="240" w:lineRule="auto"/>
        <w:jc w:val="both"/>
        <w:rPr>
          <w:sz w:val="22"/>
          <w:szCs w:val="22"/>
          <w:lang w:val="de-DE"/>
        </w:rPr>
      </w:pPr>
      <w:r w:rsidRPr="006E3115">
        <w:rPr>
          <w:b/>
          <w:bCs/>
          <w:sz w:val="22"/>
          <w:szCs w:val="22"/>
          <w:lang w:val="de-DE"/>
        </w:rPr>
        <w:t>Einheimische Angewohnheit:</w:t>
      </w:r>
      <w:r w:rsidRPr="006E3115">
        <w:rPr>
          <w:sz w:val="22"/>
          <w:szCs w:val="22"/>
          <w:lang w:val="de-DE"/>
        </w:rPr>
        <w:t xml:space="preserve"> Die unangefochtene Königin der Region ist die rote Zwiebel aus Tropea </w:t>
      </w:r>
      <w:proofErr w:type="spellStart"/>
      <w:r w:rsidRPr="006E3115">
        <w:rPr>
          <w:sz w:val="22"/>
          <w:szCs w:val="22"/>
          <w:lang w:val="de-DE"/>
        </w:rPr>
        <w:t>g.g.A</w:t>
      </w:r>
      <w:proofErr w:type="spellEnd"/>
      <w:r w:rsidRPr="006E3115">
        <w:rPr>
          <w:sz w:val="22"/>
          <w:szCs w:val="22"/>
          <w:lang w:val="de-DE"/>
        </w:rPr>
        <w:t>. (</w:t>
      </w:r>
      <w:r w:rsidRPr="006E3115">
        <w:rPr>
          <w:i/>
          <w:iCs/>
          <w:sz w:val="22"/>
          <w:szCs w:val="22"/>
          <w:lang w:val="de-DE"/>
        </w:rPr>
        <w:t>Cipolla Rossa di Tropea IGP</w:t>
      </w:r>
      <w:r w:rsidRPr="006E3115">
        <w:rPr>
          <w:sz w:val="22"/>
          <w:szCs w:val="22"/>
          <w:lang w:val="de-DE"/>
        </w:rPr>
        <w:t>). Sie ist keineswegs nur Essen, sondern echter lokaler Stolz – so süß, dass Kinder sie fast wie einen Apfel essen.</w:t>
      </w:r>
    </w:p>
    <w:p w14:paraId="1314223A" w14:textId="77777777" w:rsidR="006E3115" w:rsidRDefault="006E3115" w:rsidP="006E3115">
      <w:pPr>
        <w:spacing w:after="120" w:line="240" w:lineRule="auto"/>
        <w:jc w:val="both"/>
        <w:rPr>
          <w:sz w:val="22"/>
          <w:szCs w:val="22"/>
          <w:lang w:val="de-DE"/>
        </w:rPr>
      </w:pPr>
      <w:r w:rsidRPr="006E3115">
        <w:rPr>
          <w:b/>
          <w:bCs/>
          <w:sz w:val="22"/>
          <w:szCs w:val="22"/>
          <w:lang w:val="de-DE"/>
        </w:rPr>
        <w:t>Tipp für Gäste:</w:t>
      </w:r>
      <w:r w:rsidRPr="006E3115">
        <w:rPr>
          <w:sz w:val="22"/>
          <w:szCs w:val="22"/>
          <w:lang w:val="de-DE"/>
        </w:rPr>
        <w:t xml:space="preserve"> Trauen Sie sich was! Machen Sie nicht beim klassischen Salat halt: Probieren Sie die Marmelade aus roten Zwiebeln zu lokalem Käse, Pizza mit Zwiebeln oder sogar handgemachtes Eis aus roten Zwiebeln (eine echte Überraschung für den Gaumen!).</w:t>
      </w:r>
    </w:p>
    <w:p w14:paraId="6281FAAD" w14:textId="77777777" w:rsidR="006E3115" w:rsidRPr="006E3115" w:rsidRDefault="006E3115" w:rsidP="006E3115">
      <w:pPr>
        <w:spacing w:after="120" w:line="240" w:lineRule="auto"/>
        <w:jc w:val="both"/>
        <w:rPr>
          <w:sz w:val="22"/>
          <w:szCs w:val="22"/>
          <w:lang w:val="de-DE"/>
        </w:rPr>
      </w:pPr>
    </w:p>
    <w:p w14:paraId="0671C452" w14:textId="77777777" w:rsidR="006E3115" w:rsidRPr="006E3115" w:rsidRDefault="006E3115" w:rsidP="006E3115">
      <w:pPr>
        <w:spacing w:after="120" w:line="240" w:lineRule="auto"/>
        <w:jc w:val="both"/>
        <w:rPr>
          <w:b/>
          <w:bCs/>
          <w:sz w:val="22"/>
          <w:szCs w:val="22"/>
          <w:lang w:val="de-DE"/>
        </w:rPr>
      </w:pPr>
      <w:r w:rsidRPr="006E3115">
        <w:rPr>
          <w:b/>
          <w:bCs/>
          <w:sz w:val="22"/>
          <w:szCs w:val="22"/>
          <w:lang w:val="de-DE"/>
        </w:rPr>
        <w:t>3. Die „Obligatorische Begrüßung“ (Auch bei Fremden)</w:t>
      </w:r>
    </w:p>
    <w:p w14:paraId="55852892" w14:textId="64F21BCE" w:rsidR="006E3115" w:rsidRPr="006E3115" w:rsidRDefault="006E3115" w:rsidP="006E3115">
      <w:pPr>
        <w:spacing w:after="120" w:line="240" w:lineRule="auto"/>
        <w:jc w:val="both"/>
        <w:rPr>
          <w:sz w:val="22"/>
          <w:szCs w:val="22"/>
          <w:lang w:val="de-DE"/>
        </w:rPr>
      </w:pPr>
      <w:r w:rsidRPr="006E3115">
        <w:rPr>
          <w:b/>
          <w:bCs/>
          <w:sz w:val="22"/>
          <w:szCs w:val="22"/>
          <w:lang w:val="de-DE"/>
        </w:rPr>
        <w:t>Einheimische Angewohnheit:</w:t>
      </w:r>
      <w:r w:rsidRPr="006E3115">
        <w:rPr>
          <w:sz w:val="22"/>
          <w:szCs w:val="22"/>
          <w:lang w:val="de-DE"/>
        </w:rPr>
        <w:t xml:space="preserve"> In den historischen Gassen und auf den Plätzen von Tropea ist Herzlichkeit heilig. Es ist Tradition, jedem zu grüßen, dem man </w:t>
      </w:r>
      <w:proofErr w:type="gramStart"/>
      <w:r w:rsidRPr="006E3115">
        <w:rPr>
          <w:sz w:val="22"/>
          <w:szCs w:val="22"/>
          <w:lang w:val="de-DE"/>
        </w:rPr>
        <w:t>begegnet  mit</w:t>
      </w:r>
      <w:proofErr w:type="gramEnd"/>
      <w:r w:rsidRPr="006E3115">
        <w:rPr>
          <w:sz w:val="22"/>
          <w:szCs w:val="22"/>
          <w:lang w:val="de-DE"/>
        </w:rPr>
        <w:t xml:space="preserve"> einem </w:t>
      </w:r>
      <w:r w:rsidRPr="006E3115">
        <w:rPr>
          <w:i/>
          <w:iCs/>
          <w:sz w:val="22"/>
          <w:szCs w:val="22"/>
          <w:lang w:val="de-DE"/>
        </w:rPr>
        <w:t>"Buongiorno"</w:t>
      </w:r>
      <w:r w:rsidRPr="006E3115">
        <w:rPr>
          <w:sz w:val="22"/>
          <w:szCs w:val="22"/>
          <w:lang w:val="de-DE"/>
        </w:rPr>
        <w:t xml:space="preserve"> oder </w:t>
      </w:r>
      <w:r w:rsidRPr="006E3115">
        <w:rPr>
          <w:i/>
          <w:iCs/>
          <w:sz w:val="22"/>
          <w:szCs w:val="22"/>
          <w:lang w:val="de-DE"/>
        </w:rPr>
        <w:t>"</w:t>
      </w:r>
      <w:proofErr w:type="spellStart"/>
      <w:r w:rsidRPr="006E3115">
        <w:rPr>
          <w:i/>
          <w:iCs/>
          <w:sz w:val="22"/>
          <w:szCs w:val="22"/>
          <w:lang w:val="de-DE"/>
        </w:rPr>
        <w:t>Buonasera</w:t>
      </w:r>
      <w:proofErr w:type="spellEnd"/>
      <w:proofErr w:type="gramStart"/>
      <w:r w:rsidRPr="006E3115">
        <w:rPr>
          <w:i/>
          <w:iCs/>
          <w:sz w:val="22"/>
          <w:szCs w:val="22"/>
          <w:lang w:val="de-DE"/>
        </w:rPr>
        <w:t>"</w:t>
      </w:r>
      <w:r w:rsidRPr="006E3115">
        <w:rPr>
          <w:sz w:val="22"/>
          <w:szCs w:val="22"/>
          <w:lang w:val="de-DE"/>
        </w:rPr>
        <w:t xml:space="preserve"> ,</w:t>
      </w:r>
      <w:proofErr w:type="gramEnd"/>
      <w:r w:rsidRPr="006E3115">
        <w:rPr>
          <w:sz w:val="22"/>
          <w:szCs w:val="22"/>
          <w:lang w:val="de-DE"/>
        </w:rPr>
        <w:t xml:space="preserve"> selbst wenn man die Person noch nie im Leben gesehen hat.</w:t>
      </w:r>
    </w:p>
    <w:p w14:paraId="70725E60" w14:textId="77777777" w:rsidR="006E3115" w:rsidRDefault="006E3115" w:rsidP="006E3115">
      <w:pPr>
        <w:spacing w:after="120" w:line="240" w:lineRule="auto"/>
        <w:jc w:val="both"/>
        <w:rPr>
          <w:sz w:val="22"/>
          <w:szCs w:val="22"/>
          <w:lang w:val="de-DE"/>
        </w:rPr>
      </w:pPr>
      <w:r w:rsidRPr="006E3115">
        <w:rPr>
          <w:b/>
          <w:bCs/>
          <w:sz w:val="22"/>
          <w:szCs w:val="22"/>
          <w:lang w:val="de-DE"/>
        </w:rPr>
        <w:t>Tipp für Gäste:</w:t>
      </w:r>
      <w:r w:rsidRPr="006E3115">
        <w:rPr>
          <w:sz w:val="22"/>
          <w:szCs w:val="22"/>
          <w:lang w:val="de-DE"/>
        </w:rPr>
        <w:t xml:space="preserve"> Antworten Sie immer mit einem Lächeln auf einen Gruß. Sie werden merken, dass ein kleines </w:t>
      </w:r>
      <w:r w:rsidRPr="006E3115">
        <w:rPr>
          <w:i/>
          <w:iCs/>
          <w:sz w:val="22"/>
          <w:szCs w:val="22"/>
          <w:lang w:val="de-DE"/>
        </w:rPr>
        <w:t>"</w:t>
      </w:r>
      <w:proofErr w:type="spellStart"/>
      <w:r w:rsidRPr="006E3115">
        <w:rPr>
          <w:i/>
          <w:iCs/>
          <w:sz w:val="22"/>
          <w:szCs w:val="22"/>
          <w:lang w:val="de-DE"/>
        </w:rPr>
        <w:t>Buonasera</w:t>
      </w:r>
      <w:proofErr w:type="spellEnd"/>
      <w:r w:rsidRPr="006E3115">
        <w:rPr>
          <w:i/>
          <w:iCs/>
          <w:sz w:val="22"/>
          <w:szCs w:val="22"/>
          <w:lang w:val="de-DE"/>
        </w:rPr>
        <w:t>"</w:t>
      </w:r>
      <w:r w:rsidRPr="006E3115">
        <w:rPr>
          <w:sz w:val="22"/>
          <w:szCs w:val="22"/>
          <w:lang w:val="de-DE"/>
        </w:rPr>
        <w:t xml:space="preserve"> die Tür zu netten Gesprächen, Geheimtipps für Ausflüge und einer herzlichen Gastfreundschaft öffnet.</w:t>
      </w:r>
    </w:p>
    <w:p w14:paraId="0EECB658" w14:textId="77777777" w:rsidR="006E3115" w:rsidRPr="006E3115" w:rsidRDefault="006E3115" w:rsidP="006E3115">
      <w:pPr>
        <w:spacing w:after="120" w:line="240" w:lineRule="auto"/>
        <w:jc w:val="both"/>
        <w:rPr>
          <w:sz w:val="22"/>
          <w:szCs w:val="22"/>
          <w:lang w:val="de-DE"/>
        </w:rPr>
      </w:pPr>
    </w:p>
    <w:p w14:paraId="6E9B73F2" w14:textId="77777777" w:rsidR="006E3115" w:rsidRPr="006E3115" w:rsidRDefault="006E3115" w:rsidP="006E3115">
      <w:pPr>
        <w:spacing w:after="120" w:line="240" w:lineRule="auto"/>
        <w:jc w:val="both"/>
        <w:rPr>
          <w:b/>
          <w:bCs/>
          <w:sz w:val="22"/>
          <w:szCs w:val="22"/>
          <w:lang w:val="de-DE"/>
        </w:rPr>
      </w:pPr>
      <w:r w:rsidRPr="006E3115">
        <w:rPr>
          <w:b/>
          <w:bCs/>
          <w:sz w:val="22"/>
          <w:szCs w:val="22"/>
          <w:lang w:val="de-DE"/>
        </w:rPr>
        <w:t>4. Die nachmittägliche Modenschau... (Das Ritual der „</w:t>
      </w:r>
      <w:proofErr w:type="spellStart"/>
      <w:r w:rsidRPr="006E3115">
        <w:rPr>
          <w:b/>
          <w:bCs/>
          <w:sz w:val="22"/>
          <w:szCs w:val="22"/>
          <w:lang w:val="de-DE"/>
        </w:rPr>
        <w:t>Passeggiata</w:t>
      </w:r>
      <w:proofErr w:type="spellEnd"/>
      <w:r w:rsidRPr="006E3115">
        <w:rPr>
          <w:b/>
          <w:bCs/>
          <w:sz w:val="22"/>
          <w:szCs w:val="22"/>
          <w:lang w:val="de-DE"/>
        </w:rPr>
        <w:t>“)</w:t>
      </w:r>
    </w:p>
    <w:p w14:paraId="5CBBFA7B" w14:textId="77777777" w:rsidR="006E3115" w:rsidRPr="006E3115" w:rsidRDefault="006E3115" w:rsidP="006E3115">
      <w:pPr>
        <w:spacing w:after="120" w:line="240" w:lineRule="auto"/>
        <w:jc w:val="both"/>
        <w:rPr>
          <w:sz w:val="22"/>
          <w:szCs w:val="22"/>
          <w:lang w:val="de-DE"/>
        </w:rPr>
      </w:pPr>
      <w:r w:rsidRPr="006E3115">
        <w:rPr>
          <w:b/>
          <w:bCs/>
          <w:sz w:val="22"/>
          <w:szCs w:val="22"/>
          <w:lang w:val="de-DE"/>
        </w:rPr>
        <w:t>Der Blick aufs Meer:</w:t>
      </w:r>
      <w:r w:rsidRPr="006E3115">
        <w:rPr>
          <w:sz w:val="22"/>
          <w:szCs w:val="22"/>
          <w:lang w:val="de-DE"/>
        </w:rPr>
        <w:t xml:space="preserve"> Tropea bietet atemberaubende Aussichten (wie die berühmte kleine Kirche </w:t>
      </w:r>
      <w:r w:rsidRPr="006E3115">
        <w:rPr>
          <w:i/>
          <w:iCs/>
          <w:sz w:val="22"/>
          <w:szCs w:val="22"/>
          <w:lang w:val="de-DE"/>
        </w:rPr>
        <w:t xml:space="preserve">Santa Maria </w:t>
      </w:r>
      <w:proofErr w:type="spellStart"/>
      <w:r w:rsidRPr="006E3115">
        <w:rPr>
          <w:i/>
          <w:iCs/>
          <w:sz w:val="22"/>
          <w:szCs w:val="22"/>
          <w:lang w:val="de-DE"/>
        </w:rPr>
        <w:t>dell'Isola</w:t>
      </w:r>
      <w:proofErr w:type="spellEnd"/>
      <w:r w:rsidRPr="006E3115">
        <w:rPr>
          <w:sz w:val="22"/>
          <w:szCs w:val="22"/>
          <w:lang w:val="de-DE"/>
        </w:rPr>
        <w:t>). Das Highlight des Tages ist nicht nur das Sonnenbaden am Strand, sondern der abendliche Spaziergang entlang des Corso Vittorio Emanuele.</w:t>
      </w:r>
    </w:p>
    <w:p w14:paraId="32852C5B" w14:textId="2ABEAEED" w:rsidR="006E3115" w:rsidRDefault="006E3115" w:rsidP="006E3115">
      <w:pPr>
        <w:spacing w:after="120" w:line="240" w:lineRule="auto"/>
        <w:jc w:val="both"/>
        <w:rPr>
          <w:sz w:val="22"/>
          <w:szCs w:val="22"/>
          <w:lang w:val="de-DE"/>
        </w:rPr>
      </w:pPr>
      <w:r w:rsidRPr="006E3115">
        <w:rPr>
          <w:b/>
          <w:bCs/>
          <w:sz w:val="22"/>
          <w:szCs w:val="22"/>
          <w:lang w:val="de-DE"/>
        </w:rPr>
        <w:t>Tipp für Gäste:</w:t>
      </w:r>
      <w:r w:rsidRPr="006E3115">
        <w:rPr>
          <w:sz w:val="22"/>
          <w:szCs w:val="22"/>
          <w:lang w:val="de-DE"/>
        </w:rPr>
        <w:t xml:space="preserve"> Ziehen Sie nach Sonnenuntergang Ihr luftigstes Sommerkleid oder -outfit an und genießen Sie den traditionellen </w:t>
      </w:r>
      <w:r w:rsidRPr="006E3115">
        <w:rPr>
          <w:i/>
          <w:iCs/>
          <w:sz w:val="22"/>
          <w:szCs w:val="22"/>
          <w:lang w:val="de-DE"/>
        </w:rPr>
        <w:t>"</w:t>
      </w:r>
      <w:proofErr w:type="spellStart"/>
      <w:r w:rsidRPr="006E3115">
        <w:rPr>
          <w:i/>
          <w:iCs/>
          <w:sz w:val="22"/>
          <w:szCs w:val="22"/>
          <w:lang w:val="de-DE"/>
        </w:rPr>
        <w:t>struscio</w:t>
      </w:r>
      <w:proofErr w:type="spellEnd"/>
      <w:r w:rsidRPr="006E3115">
        <w:rPr>
          <w:i/>
          <w:iCs/>
          <w:sz w:val="22"/>
          <w:szCs w:val="22"/>
          <w:lang w:val="de-DE"/>
        </w:rPr>
        <w:t>"</w:t>
      </w:r>
      <w:r w:rsidRPr="006E3115">
        <w:rPr>
          <w:sz w:val="22"/>
          <w:szCs w:val="22"/>
          <w:lang w:val="de-DE"/>
        </w:rPr>
        <w:t xml:space="preserve"> (den Abendbummel) entlang des Corso</w:t>
      </w:r>
      <w:r w:rsidR="00BD000E">
        <w:rPr>
          <w:sz w:val="22"/>
          <w:szCs w:val="22"/>
          <w:lang w:val="de-DE"/>
        </w:rPr>
        <w:t xml:space="preserve">, </w:t>
      </w:r>
      <w:r w:rsidRPr="006E3115">
        <w:rPr>
          <w:sz w:val="22"/>
          <w:szCs w:val="22"/>
          <w:lang w:val="de-DE"/>
        </w:rPr>
        <w:t xml:space="preserve">am besten mit einem Stopp für eine Granita oder ein echtes </w:t>
      </w:r>
      <w:r w:rsidRPr="006E3115">
        <w:rPr>
          <w:i/>
          <w:iCs/>
          <w:sz w:val="22"/>
          <w:szCs w:val="22"/>
          <w:lang w:val="de-DE"/>
        </w:rPr>
        <w:t>Tartufo di Pizzo</w:t>
      </w:r>
      <w:r w:rsidRPr="006E3115">
        <w:rPr>
          <w:sz w:val="22"/>
          <w:szCs w:val="22"/>
          <w:lang w:val="de-DE"/>
        </w:rPr>
        <w:t>.</w:t>
      </w:r>
    </w:p>
    <w:p w14:paraId="0F566541" w14:textId="77777777" w:rsidR="006E3115" w:rsidRPr="006E3115" w:rsidRDefault="006E3115" w:rsidP="00BD000E">
      <w:pPr>
        <w:spacing w:after="120" w:line="240" w:lineRule="auto"/>
        <w:jc w:val="both"/>
        <w:rPr>
          <w:sz w:val="22"/>
          <w:szCs w:val="22"/>
          <w:lang w:val="de-DE"/>
        </w:rPr>
      </w:pPr>
    </w:p>
    <w:p w14:paraId="3A037993" w14:textId="77777777" w:rsidR="006E3115" w:rsidRPr="006E3115" w:rsidRDefault="006E3115" w:rsidP="006E3115">
      <w:pPr>
        <w:spacing w:after="120" w:line="240" w:lineRule="auto"/>
        <w:jc w:val="both"/>
        <w:rPr>
          <w:b/>
          <w:bCs/>
          <w:sz w:val="22"/>
          <w:szCs w:val="22"/>
          <w:lang w:val="de-DE"/>
        </w:rPr>
      </w:pPr>
      <w:r w:rsidRPr="006E3115">
        <w:rPr>
          <w:b/>
          <w:bCs/>
          <w:sz w:val="22"/>
          <w:szCs w:val="22"/>
          <w:lang w:val="de-DE"/>
        </w:rPr>
        <w:t>5. Dialekt als Kulisse (Und das Staunen über „</w:t>
      </w:r>
      <w:proofErr w:type="spellStart"/>
      <w:r w:rsidRPr="006E3115">
        <w:rPr>
          <w:b/>
          <w:bCs/>
          <w:sz w:val="22"/>
          <w:szCs w:val="22"/>
          <w:lang w:val="de-DE"/>
        </w:rPr>
        <w:t>Amaramea</w:t>
      </w:r>
      <w:proofErr w:type="spellEnd"/>
      <w:r w:rsidRPr="006E3115">
        <w:rPr>
          <w:b/>
          <w:bCs/>
          <w:sz w:val="22"/>
          <w:szCs w:val="22"/>
          <w:lang w:val="de-DE"/>
        </w:rPr>
        <w:t>!“)</w:t>
      </w:r>
    </w:p>
    <w:p w14:paraId="325BC010" w14:textId="77777777" w:rsidR="006E3115" w:rsidRPr="006E3115" w:rsidRDefault="006E3115" w:rsidP="006E3115">
      <w:pPr>
        <w:spacing w:after="120" w:line="240" w:lineRule="auto"/>
        <w:jc w:val="both"/>
        <w:rPr>
          <w:sz w:val="22"/>
          <w:szCs w:val="22"/>
        </w:rPr>
      </w:pPr>
      <w:r w:rsidRPr="006E3115">
        <w:rPr>
          <w:b/>
          <w:bCs/>
          <w:sz w:val="22"/>
          <w:szCs w:val="22"/>
          <w:lang w:val="de-DE"/>
        </w:rPr>
        <w:t>Einheimische Angewohnheit:</w:t>
      </w:r>
      <w:r w:rsidRPr="006E3115">
        <w:rPr>
          <w:sz w:val="22"/>
          <w:szCs w:val="22"/>
          <w:lang w:val="de-DE"/>
        </w:rPr>
        <w:t xml:space="preserve"> Die Gespräche unter den Einheimischen sind voll von bildhaften, typischen Ausdrücken, die fast wie ein Theaterstück wirken. Wenn ein Einheimischer von einer atemberaubenden Aussicht oder einer unerwarteten Nachricht überrascht wird, lautet der Kult-Ausruf </w:t>
      </w:r>
      <w:r w:rsidRPr="006E3115">
        <w:rPr>
          <w:i/>
          <w:iCs/>
          <w:sz w:val="22"/>
          <w:szCs w:val="22"/>
          <w:lang w:val="de-DE"/>
        </w:rPr>
        <w:t>"</w:t>
      </w:r>
      <w:proofErr w:type="spellStart"/>
      <w:r w:rsidRPr="006E3115">
        <w:rPr>
          <w:i/>
          <w:iCs/>
          <w:sz w:val="22"/>
          <w:szCs w:val="22"/>
          <w:lang w:val="de-DE"/>
        </w:rPr>
        <w:t>Amaramea</w:t>
      </w:r>
      <w:proofErr w:type="spellEnd"/>
      <w:r w:rsidRPr="006E3115">
        <w:rPr>
          <w:i/>
          <w:iCs/>
          <w:sz w:val="22"/>
          <w:szCs w:val="22"/>
          <w:lang w:val="de-DE"/>
        </w:rPr>
        <w:t>!"</w:t>
      </w:r>
      <w:r w:rsidRPr="006E3115">
        <w:rPr>
          <w:sz w:val="22"/>
          <w:szCs w:val="22"/>
          <w:lang w:val="de-DE"/>
        </w:rPr>
        <w:t xml:space="preserve"> </w:t>
      </w:r>
      <w:r w:rsidRPr="006E3115">
        <w:rPr>
          <w:sz w:val="22"/>
          <w:szCs w:val="22"/>
        </w:rPr>
        <w:t>(</w:t>
      </w:r>
      <w:proofErr w:type="spellStart"/>
      <w:r w:rsidRPr="006E3115">
        <w:rPr>
          <w:sz w:val="22"/>
          <w:szCs w:val="22"/>
        </w:rPr>
        <w:t>oder</w:t>
      </w:r>
      <w:proofErr w:type="spellEnd"/>
      <w:r w:rsidRPr="006E3115">
        <w:rPr>
          <w:sz w:val="22"/>
          <w:szCs w:val="22"/>
        </w:rPr>
        <w:t xml:space="preserve"> </w:t>
      </w:r>
      <w:r w:rsidRPr="006E3115">
        <w:rPr>
          <w:i/>
          <w:iCs/>
          <w:sz w:val="22"/>
          <w:szCs w:val="22"/>
        </w:rPr>
        <w:t>Maronna mia!</w:t>
      </w:r>
      <w:r w:rsidRPr="006E3115">
        <w:rPr>
          <w:sz w:val="22"/>
          <w:szCs w:val="22"/>
        </w:rPr>
        <w:t>).</w:t>
      </w:r>
    </w:p>
    <w:p w14:paraId="54AD2046" w14:textId="2E1D2D90" w:rsidR="006E3115" w:rsidRPr="006E3115" w:rsidRDefault="006E3115" w:rsidP="006E3115">
      <w:pPr>
        <w:spacing w:after="120" w:line="240" w:lineRule="auto"/>
        <w:jc w:val="both"/>
        <w:rPr>
          <w:sz w:val="22"/>
          <w:szCs w:val="22"/>
          <w:lang w:val="de-DE"/>
        </w:rPr>
      </w:pPr>
      <w:r w:rsidRPr="006E3115">
        <w:rPr>
          <w:b/>
          <w:bCs/>
          <w:sz w:val="22"/>
          <w:szCs w:val="22"/>
          <w:lang w:val="de-DE"/>
        </w:rPr>
        <w:t>Tipp für Gäste:</w:t>
      </w:r>
      <w:r w:rsidRPr="006E3115">
        <w:rPr>
          <w:sz w:val="22"/>
          <w:szCs w:val="22"/>
          <w:lang w:val="de-DE"/>
        </w:rPr>
        <w:t xml:space="preserve"> Halten Sie die Ohren offen! Rufen Sie einfach selbst ein herzhaftes </w:t>
      </w:r>
      <w:r w:rsidRPr="006E3115">
        <w:rPr>
          <w:i/>
          <w:iCs/>
          <w:sz w:val="22"/>
          <w:szCs w:val="22"/>
          <w:lang w:val="de-DE"/>
        </w:rPr>
        <w:t>"</w:t>
      </w:r>
      <w:proofErr w:type="spellStart"/>
      <w:r w:rsidRPr="006E3115">
        <w:rPr>
          <w:i/>
          <w:iCs/>
          <w:sz w:val="22"/>
          <w:szCs w:val="22"/>
          <w:lang w:val="de-DE"/>
        </w:rPr>
        <w:t>Amaramea</w:t>
      </w:r>
      <w:proofErr w:type="spellEnd"/>
      <w:r w:rsidRPr="006E3115">
        <w:rPr>
          <w:i/>
          <w:iCs/>
          <w:sz w:val="22"/>
          <w:szCs w:val="22"/>
          <w:lang w:val="de-DE"/>
        </w:rPr>
        <w:t>!"</w:t>
      </w:r>
      <w:r w:rsidRPr="006E3115">
        <w:rPr>
          <w:sz w:val="22"/>
          <w:szCs w:val="22"/>
          <w:lang w:val="de-DE"/>
        </w:rPr>
        <w:t xml:space="preserve"> aus, wenn Sie zum ersten Mal den Sonnenuntergang vom Felsen von Santa Maria </w:t>
      </w:r>
      <w:proofErr w:type="spellStart"/>
      <w:r w:rsidRPr="006E3115">
        <w:rPr>
          <w:sz w:val="22"/>
          <w:szCs w:val="22"/>
          <w:lang w:val="de-DE"/>
        </w:rPr>
        <w:t>dell'Isola</w:t>
      </w:r>
      <w:proofErr w:type="spellEnd"/>
      <w:r w:rsidRPr="006E3115">
        <w:rPr>
          <w:sz w:val="22"/>
          <w:szCs w:val="22"/>
          <w:lang w:val="de-DE"/>
        </w:rPr>
        <w:t xml:space="preserve"> </w:t>
      </w:r>
      <w:proofErr w:type="gramStart"/>
      <w:r w:rsidRPr="006E3115">
        <w:rPr>
          <w:sz w:val="22"/>
          <w:szCs w:val="22"/>
          <w:lang w:val="de-DE"/>
        </w:rPr>
        <w:t>aus sehen</w:t>
      </w:r>
      <w:proofErr w:type="gramEnd"/>
      <w:r w:rsidRPr="006E3115">
        <w:rPr>
          <w:sz w:val="22"/>
          <w:szCs w:val="22"/>
          <w:lang w:val="de-DE"/>
        </w:rPr>
        <w:t xml:space="preserve"> – Sie werden sich sofort als Teil der Gemeinschaft fühlen!</w:t>
      </w:r>
    </w:p>
    <w:sectPr w:rsidR="006E3115" w:rsidRPr="006E3115" w:rsidSect="00BD000E">
      <w:pgSz w:w="11906" w:h="16838"/>
      <w:pgMar w:top="1417" w:right="566" w:bottom="709"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05C77"/>
    <w:multiLevelType w:val="multilevel"/>
    <w:tmpl w:val="045A6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C6052A"/>
    <w:multiLevelType w:val="multilevel"/>
    <w:tmpl w:val="B0A67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3B563D"/>
    <w:multiLevelType w:val="multilevel"/>
    <w:tmpl w:val="76F63C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034EFE"/>
    <w:multiLevelType w:val="multilevel"/>
    <w:tmpl w:val="36E0B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061824"/>
    <w:multiLevelType w:val="multilevel"/>
    <w:tmpl w:val="85D48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8A2474"/>
    <w:multiLevelType w:val="multilevel"/>
    <w:tmpl w:val="5680F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9B2315"/>
    <w:multiLevelType w:val="multilevel"/>
    <w:tmpl w:val="15BC16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E67C5D"/>
    <w:multiLevelType w:val="multilevel"/>
    <w:tmpl w:val="A80076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10E085A"/>
    <w:multiLevelType w:val="multilevel"/>
    <w:tmpl w:val="1CFE8F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1AF203B"/>
    <w:multiLevelType w:val="multilevel"/>
    <w:tmpl w:val="540EF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7ED580A"/>
    <w:multiLevelType w:val="multilevel"/>
    <w:tmpl w:val="8B26D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D205D8B"/>
    <w:multiLevelType w:val="multilevel"/>
    <w:tmpl w:val="B260A3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B0B4C94"/>
    <w:multiLevelType w:val="multilevel"/>
    <w:tmpl w:val="24B0C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16B6284"/>
    <w:multiLevelType w:val="multilevel"/>
    <w:tmpl w:val="72A8F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A427F06"/>
    <w:multiLevelType w:val="multilevel"/>
    <w:tmpl w:val="B066A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64341002">
    <w:abstractNumId w:val="8"/>
    <w:lvlOverride w:ilvl="0"/>
    <w:lvlOverride w:ilvl="1"/>
    <w:lvlOverride w:ilvl="2"/>
    <w:lvlOverride w:ilvl="3"/>
    <w:lvlOverride w:ilvl="4"/>
    <w:lvlOverride w:ilvl="5"/>
    <w:lvlOverride w:ilvl="6"/>
    <w:lvlOverride w:ilvl="7"/>
    <w:lvlOverride w:ilvl="8"/>
  </w:num>
  <w:num w:numId="2" w16cid:durableId="409890376">
    <w:abstractNumId w:val="11"/>
    <w:lvlOverride w:ilvl="0"/>
    <w:lvlOverride w:ilvl="1"/>
    <w:lvlOverride w:ilvl="2"/>
    <w:lvlOverride w:ilvl="3"/>
    <w:lvlOverride w:ilvl="4"/>
    <w:lvlOverride w:ilvl="5"/>
    <w:lvlOverride w:ilvl="6"/>
    <w:lvlOverride w:ilvl="7"/>
    <w:lvlOverride w:ilvl="8"/>
  </w:num>
  <w:num w:numId="3" w16cid:durableId="1646007345">
    <w:abstractNumId w:val="7"/>
    <w:lvlOverride w:ilvl="0"/>
    <w:lvlOverride w:ilvl="1"/>
    <w:lvlOverride w:ilvl="2"/>
    <w:lvlOverride w:ilvl="3"/>
    <w:lvlOverride w:ilvl="4"/>
    <w:lvlOverride w:ilvl="5"/>
    <w:lvlOverride w:ilvl="6"/>
    <w:lvlOverride w:ilvl="7"/>
    <w:lvlOverride w:ilvl="8"/>
  </w:num>
  <w:num w:numId="4" w16cid:durableId="1666779588">
    <w:abstractNumId w:val="6"/>
    <w:lvlOverride w:ilvl="0"/>
    <w:lvlOverride w:ilvl="1"/>
    <w:lvlOverride w:ilvl="2"/>
    <w:lvlOverride w:ilvl="3"/>
    <w:lvlOverride w:ilvl="4"/>
    <w:lvlOverride w:ilvl="5"/>
    <w:lvlOverride w:ilvl="6"/>
    <w:lvlOverride w:ilvl="7"/>
    <w:lvlOverride w:ilvl="8"/>
  </w:num>
  <w:num w:numId="5" w16cid:durableId="1374115079">
    <w:abstractNumId w:val="2"/>
    <w:lvlOverride w:ilvl="0"/>
    <w:lvlOverride w:ilvl="1"/>
    <w:lvlOverride w:ilvl="2"/>
    <w:lvlOverride w:ilvl="3"/>
    <w:lvlOverride w:ilvl="4"/>
    <w:lvlOverride w:ilvl="5"/>
    <w:lvlOverride w:ilvl="6"/>
    <w:lvlOverride w:ilvl="7"/>
    <w:lvlOverride w:ilvl="8"/>
  </w:num>
  <w:num w:numId="6" w16cid:durableId="290475330">
    <w:abstractNumId w:val="14"/>
  </w:num>
  <w:num w:numId="7" w16cid:durableId="2122219343">
    <w:abstractNumId w:val="3"/>
  </w:num>
  <w:num w:numId="8" w16cid:durableId="963078397">
    <w:abstractNumId w:val="10"/>
  </w:num>
  <w:num w:numId="9" w16cid:durableId="1770848985">
    <w:abstractNumId w:val="1"/>
  </w:num>
  <w:num w:numId="10" w16cid:durableId="982274118">
    <w:abstractNumId w:val="12"/>
  </w:num>
  <w:num w:numId="11" w16cid:durableId="1581671331">
    <w:abstractNumId w:val="0"/>
  </w:num>
  <w:num w:numId="12" w16cid:durableId="681976149">
    <w:abstractNumId w:val="5"/>
  </w:num>
  <w:num w:numId="13" w16cid:durableId="1803308949">
    <w:abstractNumId w:val="13"/>
  </w:num>
  <w:num w:numId="14" w16cid:durableId="1587642310">
    <w:abstractNumId w:val="9"/>
  </w:num>
  <w:num w:numId="15" w16cid:durableId="8239369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115"/>
    <w:rsid w:val="006E3115"/>
    <w:rsid w:val="00BD000E"/>
    <w:rsid w:val="00DA65E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A74B5"/>
  <w15:chartTrackingRefBased/>
  <w15:docId w15:val="{55D54EE6-B38A-48CA-B7DE-B978A760A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6E31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6E31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6E3115"/>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6E3115"/>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6E3115"/>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6E3115"/>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6E3115"/>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6E3115"/>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6E3115"/>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6E3115"/>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6E3115"/>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6E3115"/>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6E3115"/>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6E3115"/>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6E3115"/>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6E3115"/>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6E3115"/>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6E3115"/>
    <w:rPr>
      <w:rFonts w:eastAsiaTheme="majorEastAsia" w:cstheme="majorBidi"/>
      <w:color w:val="272727" w:themeColor="text1" w:themeTint="D8"/>
    </w:rPr>
  </w:style>
  <w:style w:type="paragraph" w:styleId="Titolo">
    <w:name w:val="Title"/>
    <w:basedOn w:val="Normale"/>
    <w:next w:val="Normale"/>
    <w:link w:val="TitoloCarattere"/>
    <w:uiPriority w:val="10"/>
    <w:qFormat/>
    <w:rsid w:val="006E31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6E3115"/>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6E3115"/>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6E3115"/>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6E3115"/>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6E3115"/>
    <w:rPr>
      <w:i/>
      <w:iCs/>
      <w:color w:val="404040" w:themeColor="text1" w:themeTint="BF"/>
    </w:rPr>
  </w:style>
  <w:style w:type="paragraph" w:styleId="Paragrafoelenco">
    <w:name w:val="List Paragraph"/>
    <w:basedOn w:val="Normale"/>
    <w:uiPriority w:val="34"/>
    <w:qFormat/>
    <w:rsid w:val="006E3115"/>
    <w:pPr>
      <w:ind w:left="720"/>
      <w:contextualSpacing/>
    </w:pPr>
  </w:style>
  <w:style w:type="character" w:styleId="Enfasiintensa">
    <w:name w:val="Intense Emphasis"/>
    <w:basedOn w:val="Carpredefinitoparagrafo"/>
    <w:uiPriority w:val="21"/>
    <w:qFormat/>
    <w:rsid w:val="006E3115"/>
    <w:rPr>
      <w:i/>
      <w:iCs/>
      <w:color w:val="0F4761" w:themeColor="accent1" w:themeShade="BF"/>
    </w:rPr>
  </w:style>
  <w:style w:type="paragraph" w:styleId="Citazioneintensa">
    <w:name w:val="Intense Quote"/>
    <w:basedOn w:val="Normale"/>
    <w:next w:val="Normale"/>
    <w:link w:val="CitazioneintensaCarattere"/>
    <w:uiPriority w:val="30"/>
    <w:qFormat/>
    <w:rsid w:val="006E31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6E3115"/>
    <w:rPr>
      <w:i/>
      <w:iCs/>
      <w:color w:val="0F4761" w:themeColor="accent1" w:themeShade="BF"/>
    </w:rPr>
  </w:style>
  <w:style w:type="character" w:styleId="Riferimentointenso">
    <w:name w:val="Intense Reference"/>
    <w:basedOn w:val="Carpredefinitoparagrafo"/>
    <w:uiPriority w:val="32"/>
    <w:qFormat/>
    <w:rsid w:val="006E311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1184</Words>
  <Characters>6754</Characters>
  <Application>Microsoft Office Word</Application>
  <DocSecurity>0</DocSecurity>
  <Lines>56</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Vottari, Elena</dc:creator>
  <cp:keywords/>
  <dc:description/>
  <cp:lastModifiedBy>Vottari, Elena</cp:lastModifiedBy>
  <cp:revision>1</cp:revision>
  <dcterms:created xsi:type="dcterms:W3CDTF">2026-09-22T13:33:00Z</dcterms:created>
  <dcterms:modified xsi:type="dcterms:W3CDTF">2026-09-22T13:46:00Z</dcterms:modified>
</cp:coreProperties>
</file>